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75A" w:rsidRDefault="000057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W w:w="156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58"/>
        <w:gridCol w:w="398"/>
        <w:gridCol w:w="1090"/>
        <w:gridCol w:w="850"/>
        <w:gridCol w:w="1418"/>
        <w:gridCol w:w="759"/>
        <w:gridCol w:w="372"/>
        <w:gridCol w:w="317"/>
        <w:gridCol w:w="820"/>
        <w:gridCol w:w="1955"/>
        <w:gridCol w:w="1163"/>
        <w:gridCol w:w="203"/>
        <w:gridCol w:w="58"/>
        <w:gridCol w:w="11"/>
        <w:gridCol w:w="1571"/>
        <w:gridCol w:w="1714"/>
        <w:gridCol w:w="1936"/>
      </w:tblGrid>
      <w:tr w:rsidR="0000575A" w:rsidTr="006E47A7">
        <w:tc>
          <w:tcPr>
            <w:tcW w:w="5573" w:type="dxa"/>
            <w:gridSpan w:val="6"/>
            <w:shd w:val="clear" w:color="auto" w:fill="FF0000"/>
          </w:tcPr>
          <w:p w:rsidR="0000575A" w:rsidRDefault="00EC2850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Science</w:t>
            </w:r>
          </w:p>
        </w:tc>
        <w:tc>
          <w:tcPr>
            <w:tcW w:w="4627" w:type="dxa"/>
            <w:gridSpan w:val="5"/>
            <w:shd w:val="clear" w:color="auto" w:fill="00B0F0"/>
          </w:tcPr>
          <w:p w:rsidR="0000575A" w:rsidRDefault="00EC2850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 xml:space="preserve">History </w:t>
            </w:r>
          </w:p>
        </w:tc>
        <w:tc>
          <w:tcPr>
            <w:tcW w:w="5493" w:type="dxa"/>
            <w:gridSpan w:val="6"/>
            <w:shd w:val="clear" w:color="auto" w:fill="00B0F0"/>
          </w:tcPr>
          <w:p w:rsidR="0000575A" w:rsidRDefault="00EC2850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Geography</w:t>
            </w:r>
          </w:p>
        </w:tc>
      </w:tr>
      <w:tr w:rsidR="0000575A" w:rsidTr="006E47A7">
        <w:tc>
          <w:tcPr>
            <w:tcW w:w="5573" w:type="dxa"/>
            <w:gridSpan w:val="6"/>
            <w:shd w:val="clear" w:color="auto" w:fill="auto"/>
          </w:tcPr>
          <w:p w:rsidR="0000575A" w:rsidRDefault="0000575A">
            <w:pPr>
              <w:jc w:val="center"/>
              <w:rPr>
                <w:b/>
                <w:color w:val="FFFFFF"/>
                <w:sz w:val="16"/>
                <w:szCs w:val="16"/>
              </w:rPr>
            </w:pPr>
          </w:p>
        </w:tc>
        <w:tc>
          <w:tcPr>
            <w:tcW w:w="4627" w:type="dxa"/>
            <w:gridSpan w:val="5"/>
            <w:shd w:val="clear" w:color="auto" w:fill="auto"/>
          </w:tcPr>
          <w:p w:rsidR="0000575A" w:rsidRDefault="00EC285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(Geography theme)</w:t>
            </w:r>
          </w:p>
        </w:tc>
        <w:tc>
          <w:tcPr>
            <w:tcW w:w="5493" w:type="dxa"/>
            <w:gridSpan w:val="6"/>
            <w:shd w:val="clear" w:color="auto" w:fill="auto"/>
          </w:tcPr>
          <w:p w:rsidR="0000575A" w:rsidRDefault="0000575A">
            <w:pPr>
              <w:jc w:val="center"/>
              <w:rPr>
                <w:b/>
                <w:color w:val="FFFFFF"/>
                <w:sz w:val="16"/>
                <w:szCs w:val="16"/>
              </w:rPr>
            </w:pPr>
          </w:p>
        </w:tc>
      </w:tr>
      <w:tr w:rsidR="0000575A" w:rsidTr="006E47A7">
        <w:trPr>
          <w:trHeight w:val="86"/>
        </w:trPr>
        <w:tc>
          <w:tcPr>
            <w:tcW w:w="2546" w:type="dxa"/>
            <w:gridSpan w:val="3"/>
          </w:tcPr>
          <w:p w:rsidR="0000575A" w:rsidRDefault="00EC285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Working scientifically</w:t>
            </w:r>
          </w:p>
        </w:tc>
        <w:tc>
          <w:tcPr>
            <w:tcW w:w="3027" w:type="dxa"/>
            <w:gridSpan w:val="3"/>
          </w:tcPr>
          <w:p w:rsidR="0000575A" w:rsidRDefault="00EC285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Knowledge</w:t>
            </w:r>
          </w:p>
        </w:tc>
        <w:tc>
          <w:tcPr>
            <w:tcW w:w="1509" w:type="dxa"/>
            <w:gridSpan w:val="3"/>
          </w:tcPr>
          <w:p w:rsidR="0000575A" w:rsidRDefault="00EC285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Concept</w:t>
            </w:r>
          </w:p>
        </w:tc>
        <w:tc>
          <w:tcPr>
            <w:tcW w:w="3118" w:type="dxa"/>
            <w:gridSpan w:val="2"/>
          </w:tcPr>
          <w:p w:rsidR="0000575A" w:rsidRDefault="00EC285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Knowledge</w:t>
            </w:r>
          </w:p>
        </w:tc>
        <w:tc>
          <w:tcPr>
            <w:tcW w:w="1843" w:type="dxa"/>
            <w:gridSpan w:val="4"/>
          </w:tcPr>
          <w:p w:rsidR="0000575A" w:rsidRDefault="00EC285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Concepts</w:t>
            </w:r>
          </w:p>
        </w:tc>
        <w:tc>
          <w:tcPr>
            <w:tcW w:w="3650" w:type="dxa"/>
            <w:gridSpan w:val="2"/>
          </w:tcPr>
          <w:p w:rsidR="0000575A" w:rsidRDefault="00EC285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Knowledge</w:t>
            </w:r>
          </w:p>
        </w:tc>
      </w:tr>
      <w:tr w:rsidR="0000575A" w:rsidTr="006E47A7">
        <w:trPr>
          <w:trHeight w:val="645"/>
        </w:trPr>
        <w:tc>
          <w:tcPr>
            <w:tcW w:w="2546" w:type="dxa"/>
            <w:gridSpan w:val="3"/>
            <w:vMerge w:val="restart"/>
          </w:tcPr>
          <w:p w:rsidR="0000575A" w:rsidRDefault="00EC2850">
            <w:pPr>
              <w:spacing w:after="160" w:line="259" w:lineRule="auto"/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 xml:space="preserve">Taps; </w:t>
            </w:r>
            <w:r>
              <w:rPr>
                <w:sz w:val="18"/>
                <w:szCs w:val="18"/>
              </w:rPr>
              <w:t>Investigating the human skeleton</w:t>
            </w:r>
          </w:p>
          <w:p w:rsidR="0000575A" w:rsidRDefault="00EC2850">
            <w:pPr>
              <w:spacing w:line="259" w:lineRule="auto"/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Plan: </w:t>
            </w:r>
            <w:r>
              <w:rPr>
                <w:sz w:val="16"/>
                <w:szCs w:val="16"/>
              </w:rPr>
              <w:t>Ask relevant questions and use different types of scientific enquiries to answer them</w:t>
            </w:r>
          </w:p>
          <w:p w:rsidR="0000575A" w:rsidRDefault="00EC2850">
            <w:pPr>
              <w:spacing w:line="259" w:lineRule="auto"/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Do:</w:t>
            </w:r>
            <w:r>
              <w:rPr>
                <w:sz w:val="16"/>
                <w:szCs w:val="16"/>
              </w:rPr>
              <w:t xml:space="preserve"> Make predictions and conduct an experiment to answer your questions </w:t>
            </w:r>
          </w:p>
          <w:p w:rsidR="0000575A" w:rsidRDefault="00EC2850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Record:</w:t>
            </w:r>
            <w:r>
              <w:rPr>
                <w:sz w:val="16"/>
                <w:szCs w:val="16"/>
              </w:rPr>
              <w:t xml:space="preserve"> record findings in a report</w:t>
            </w:r>
          </w:p>
          <w:p w:rsidR="0000575A" w:rsidRDefault="00EC2850">
            <w:pPr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Evaluate:</w:t>
            </w:r>
            <w:r>
              <w:rPr>
                <w:sz w:val="16"/>
                <w:szCs w:val="16"/>
              </w:rPr>
              <w:t xml:space="preserve"> Where your predictions correct?</w:t>
            </w:r>
          </w:p>
          <w:p w:rsidR="0000575A" w:rsidRDefault="0000575A">
            <w:pPr>
              <w:rPr>
                <w:sz w:val="16"/>
                <w:szCs w:val="16"/>
              </w:rPr>
            </w:pPr>
          </w:p>
          <w:p w:rsidR="0000575A" w:rsidRDefault="00EC28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and contrast the diets of different animals and decide ways of grouping them according to what they eat.</w:t>
            </w:r>
          </w:p>
          <w:p w:rsidR="0000575A" w:rsidRDefault="00EC28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Research different food groups and how they keep us healthy.</w:t>
            </w:r>
          </w:p>
        </w:tc>
        <w:tc>
          <w:tcPr>
            <w:tcW w:w="3027" w:type="dxa"/>
            <w:gridSpan w:val="3"/>
            <w:vMerge w:val="restart"/>
          </w:tcPr>
          <w:p w:rsidR="0000575A" w:rsidRDefault="00EC285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Animals including humans</w:t>
            </w:r>
          </w:p>
          <w:p w:rsidR="0000575A" w:rsidRDefault="00EC28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Why do we have skeletons and what do they protect?</w:t>
            </w:r>
          </w:p>
          <w:p w:rsidR="0000575A" w:rsidRDefault="00EC28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all animals have skeletons?</w:t>
            </w:r>
          </w:p>
          <w:p w:rsidR="0000575A" w:rsidRDefault="00EC28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I identify and group animals into those with and those without skeletons?</w:t>
            </w:r>
          </w:p>
          <w:p w:rsidR="0000575A" w:rsidRDefault="00EC28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are muscles and what do they do?</w:t>
            </w:r>
          </w:p>
          <w:p w:rsidR="0000575A" w:rsidRDefault="00EC28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do animals move their muscles?</w:t>
            </w:r>
          </w:p>
          <w:p w:rsidR="0000575A" w:rsidRDefault="00EC28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do animals, including humans get nutrition?</w:t>
            </w:r>
          </w:p>
          <w:p w:rsidR="0000575A" w:rsidRDefault="00EC28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are the right types and amounts of nutrition for different animals?</w:t>
            </w:r>
          </w:p>
          <w:p w:rsidR="0000575A" w:rsidRDefault="0000575A">
            <w:pPr>
              <w:rPr>
                <w:sz w:val="16"/>
                <w:szCs w:val="16"/>
              </w:rPr>
            </w:pPr>
          </w:p>
        </w:tc>
        <w:tc>
          <w:tcPr>
            <w:tcW w:w="1509" w:type="dxa"/>
            <w:gridSpan w:val="3"/>
          </w:tcPr>
          <w:p w:rsidR="0000575A" w:rsidRDefault="0000575A">
            <w:pPr>
              <w:rPr>
                <w:b/>
                <w:sz w:val="16"/>
                <w:szCs w:val="16"/>
              </w:rPr>
            </w:pPr>
          </w:p>
        </w:tc>
        <w:tc>
          <w:tcPr>
            <w:tcW w:w="3118" w:type="dxa"/>
            <w:gridSpan w:val="2"/>
          </w:tcPr>
          <w:p w:rsidR="0000575A" w:rsidRDefault="0000575A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4"/>
          </w:tcPr>
          <w:p w:rsidR="0000575A" w:rsidRDefault="00EC285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Place</w:t>
            </w:r>
          </w:p>
        </w:tc>
        <w:tc>
          <w:tcPr>
            <w:tcW w:w="3650" w:type="dxa"/>
            <w:gridSpan w:val="2"/>
            <w:shd w:val="clear" w:color="auto" w:fill="auto"/>
          </w:tcPr>
          <w:p w:rsidR="0000575A" w:rsidRDefault="00EC28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maps could I use to help me to understand key features?</w:t>
            </w:r>
          </w:p>
        </w:tc>
      </w:tr>
      <w:tr w:rsidR="0000575A" w:rsidTr="006E47A7">
        <w:trPr>
          <w:trHeight w:val="891"/>
        </w:trPr>
        <w:tc>
          <w:tcPr>
            <w:tcW w:w="2546" w:type="dxa"/>
            <w:gridSpan w:val="3"/>
            <w:vMerge/>
          </w:tcPr>
          <w:p w:rsidR="0000575A" w:rsidRDefault="000057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3027" w:type="dxa"/>
            <w:gridSpan w:val="3"/>
            <w:vMerge/>
          </w:tcPr>
          <w:p w:rsidR="0000575A" w:rsidRDefault="000057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09" w:type="dxa"/>
            <w:gridSpan w:val="3"/>
          </w:tcPr>
          <w:p w:rsidR="0000575A" w:rsidRDefault="0000575A">
            <w:pPr>
              <w:rPr>
                <w:b/>
                <w:sz w:val="16"/>
                <w:szCs w:val="16"/>
              </w:rPr>
            </w:pPr>
          </w:p>
        </w:tc>
        <w:tc>
          <w:tcPr>
            <w:tcW w:w="3118" w:type="dxa"/>
            <w:gridSpan w:val="2"/>
          </w:tcPr>
          <w:p w:rsidR="0000575A" w:rsidRDefault="0000575A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4"/>
          </w:tcPr>
          <w:p w:rsidR="0000575A" w:rsidRDefault="00EC285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Location</w:t>
            </w:r>
          </w:p>
        </w:tc>
        <w:tc>
          <w:tcPr>
            <w:tcW w:w="3650" w:type="dxa"/>
            <w:gridSpan w:val="2"/>
            <w:shd w:val="clear" w:color="auto" w:fill="auto"/>
          </w:tcPr>
          <w:p w:rsidR="0000575A" w:rsidRDefault="00EC2850">
            <w:pPr>
              <w:spacing w:after="200"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I know the four points of a compass and can I use these to help present information about the local area?</w:t>
            </w:r>
          </w:p>
        </w:tc>
      </w:tr>
      <w:tr w:rsidR="0000575A" w:rsidTr="006E47A7">
        <w:trPr>
          <w:trHeight w:val="1305"/>
        </w:trPr>
        <w:tc>
          <w:tcPr>
            <w:tcW w:w="2546" w:type="dxa"/>
            <w:gridSpan w:val="3"/>
            <w:vMerge/>
          </w:tcPr>
          <w:p w:rsidR="0000575A" w:rsidRDefault="000057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3027" w:type="dxa"/>
            <w:gridSpan w:val="3"/>
            <w:vMerge/>
          </w:tcPr>
          <w:p w:rsidR="0000575A" w:rsidRDefault="000057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09" w:type="dxa"/>
            <w:gridSpan w:val="3"/>
          </w:tcPr>
          <w:p w:rsidR="0000575A" w:rsidRDefault="0000575A">
            <w:pPr>
              <w:rPr>
                <w:b/>
                <w:sz w:val="16"/>
                <w:szCs w:val="16"/>
              </w:rPr>
            </w:pPr>
          </w:p>
        </w:tc>
        <w:tc>
          <w:tcPr>
            <w:tcW w:w="3118" w:type="dxa"/>
            <w:gridSpan w:val="2"/>
          </w:tcPr>
          <w:p w:rsidR="0000575A" w:rsidRDefault="0000575A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4"/>
          </w:tcPr>
          <w:p w:rsidR="0000575A" w:rsidRDefault="00EC285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Geographical skills and field work</w:t>
            </w:r>
          </w:p>
        </w:tc>
        <w:tc>
          <w:tcPr>
            <w:tcW w:w="3650" w:type="dxa"/>
            <w:gridSpan w:val="2"/>
            <w:shd w:val="clear" w:color="auto" w:fill="auto"/>
          </w:tcPr>
          <w:p w:rsidR="0000575A" w:rsidRDefault="00EC2850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Ask and begin to initiate geographical questions</w:t>
            </w:r>
          </w:p>
          <w:p w:rsidR="0000575A" w:rsidRDefault="00EC2850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books, atlases, pictures and internet as sources of information</w:t>
            </w:r>
          </w:p>
          <w:p w:rsidR="0000575A" w:rsidRDefault="00EC2850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Investigate places at more than one scale</w:t>
            </w:r>
          </w:p>
          <w:p w:rsidR="0000575A" w:rsidRDefault="00EC2850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Begin to collect and record evidence</w:t>
            </w:r>
          </w:p>
          <w:p w:rsidR="0000575A" w:rsidRDefault="00EC2850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Analyse evidence and draw conclusions</w:t>
            </w:r>
          </w:p>
          <w:p w:rsidR="0000575A" w:rsidRDefault="00EC2850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four compass points to follow/give directions.</w:t>
            </w:r>
          </w:p>
          <w:p w:rsidR="0000575A" w:rsidRDefault="00EC2850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letter/no coordinates to locate features on a map</w:t>
            </w:r>
          </w:p>
          <w:p w:rsidR="0000575A" w:rsidRDefault="00EC28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Make a map of a short route with features in correct order using standard symbols</w:t>
            </w:r>
          </w:p>
        </w:tc>
      </w:tr>
      <w:tr w:rsidR="0000575A" w:rsidTr="006E47A7">
        <w:trPr>
          <w:trHeight w:val="728"/>
        </w:trPr>
        <w:tc>
          <w:tcPr>
            <w:tcW w:w="2546" w:type="dxa"/>
            <w:gridSpan w:val="3"/>
            <w:vMerge w:val="restart"/>
          </w:tcPr>
          <w:p w:rsidR="0000575A" w:rsidRDefault="00EC2850">
            <w:pPr>
              <w:spacing w:line="259" w:lineRule="auto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Vocabulary</w:t>
            </w:r>
          </w:p>
          <w:p w:rsidR="0000575A" w:rsidRDefault="0000575A">
            <w:pPr>
              <w:spacing w:line="259" w:lineRule="auto"/>
              <w:rPr>
                <w:sz w:val="16"/>
                <w:szCs w:val="16"/>
              </w:rPr>
            </w:pPr>
          </w:p>
        </w:tc>
        <w:tc>
          <w:tcPr>
            <w:tcW w:w="3027" w:type="dxa"/>
            <w:gridSpan w:val="3"/>
            <w:vMerge w:val="restart"/>
          </w:tcPr>
          <w:p w:rsidR="0000575A" w:rsidRDefault="00EC28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  <w:r w:rsidRPr="00EC2850">
              <w:rPr>
                <w:rFonts w:eastAsia="Times New Roman" w:cs="Times New Roman"/>
                <w:sz w:val="16"/>
                <w:szCs w:val="16"/>
                <w:lang w:eastAsia="en-US"/>
              </w:rPr>
              <w:t>See vocabulary list</w:t>
            </w:r>
          </w:p>
        </w:tc>
        <w:tc>
          <w:tcPr>
            <w:tcW w:w="1509" w:type="dxa"/>
            <w:gridSpan w:val="3"/>
          </w:tcPr>
          <w:p w:rsidR="0000575A" w:rsidRDefault="0000575A">
            <w:pPr>
              <w:rPr>
                <w:b/>
                <w:sz w:val="16"/>
                <w:szCs w:val="16"/>
              </w:rPr>
            </w:pPr>
          </w:p>
        </w:tc>
        <w:tc>
          <w:tcPr>
            <w:tcW w:w="3118" w:type="dxa"/>
            <w:gridSpan w:val="2"/>
          </w:tcPr>
          <w:p w:rsidR="0000575A" w:rsidRDefault="0000575A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4"/>
          </w:tcPr>
          <w:p w:rsidR="0000575A" w:rsidRDefault="00EC285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Environment</w:t>
            </w:r>
          </w:p>
        </w:tc>
        <w:tc>
          <w:tcPr>
            <w:tcW w:w="3650" w:type="dxa"/>
            <w:gridSpan w:val="2"/>
            <w:shd w:val="clear" w:color="auto" w:fill="auto"/>
          </w:tcPr>
          <w:p w:rsidR="0000575A" w:rsidRDefault="00EC28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 see how the environment has changed/is changing?</w:t>
            </w:r>
          </w:p>
          <w:p w:rsidR="0000575A" w:rsidRDefault="00EC28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impact has this had on the environment?</w:t>
            </w:r>
          </w:p>
        </w:tc>
      </w:tr>
      <w:tr w:rsidR="0000575A" w:rsidTr="006E47A7">
        <w:trPr>
          <w:trHeight w:val="728"/>
        </w:trPr>
        <w:tc>
          <w:tcPr>
            <w:tcW w:w="2546" w:type="dxa"/>
            <w:gridSpan w:val="3"/>
            <w:vMerge/>
          </w:tcPr>
          <w:p w:rsidR="0000575A" w:rsidRDefault="000057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3027" w:type="dxa"/>
            <w:gridSpan w:val="3"/>
            <w:vMerge/>
          </w:tcPr>
          <w:p w:rsidR="0000575A" w:rsidRDefault="000057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09" w:type="dxa"/>
            <w:gridSpan w:val="3"/>
          </w:tcPr>
          <w:p w:rsidR="0000575A" w:rsidRDefault="0000575A">
            <w:pPr>
              <w:rPr>
                <w:b/>
                <w:sz w:val="16"/>
                <w:szCs w:val="16"/>
              </w:rPr>
            </w:pPr>
          </w:p>
        </w:tc>
        <w:tc>
          <w:tcPr>
            <w:tcW w:w="3118" w:type="dxa"/>
            <w:gridSpan w:val="2"/>
          </w:tcPr>
          <w:p w:rsidR="0000575A" w:rsidRDefault="0000575A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4"/>
          </w:tcPr>
          <w:p w:rsidR="0000575A" w:rsidRDefault="00EC285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Physical and human processes</w:t>
            </w:r>
          </w:p>
        </w:tc>
        <w:tc>
          <w:tcPr>
            <w:tcW w:w="3650" w:type="dxa"/>
            <w:gridSpan w:val="2"/>
            <w:shd w:val="clear" w:color="auto" w:fill="auto"/>
          </w:tcPr>
          <w:p w:rsidR="0000575A" w:rsidRDefault="00EC2850">
            <w:pPr>
              <w:spacing w:after="200"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are the key physical and human features of the local area? (Area immediately surrounding the school) </w:t>
            </w:r>
          </w:p>
          <w:p w:rsidR="0000575A" w:rsidRDefault="00EC2850">
            <w:pPr>
              <w:spacing w:after="200"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methods can I use to observe, record and present information about these?</w:t>
            </w:r>
          </w:p>
        </w:tc>
      </w:tr>
      <w:tr w:rsidR="0000575A" w:rsidTr="006E47A7">
        <w:trPr>
          <w:trHeight w:val="403"/>
        </w:trPr>
        <w:tc>
          <w:tcPr>
            <w:tcW w:w="2546" w:type="dxa"/>
            <w:gridSpan w:val="3"/>
            <w:vMerge/>
          </w:tcPr>
          <w:p w:rsidR="0000575A" w:rsidRDefault="000057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3027" w:type="dxa"/>
            <w:gridSpan w:val="3"/>
            <w:vMerge/>
          </w:tcPr>
          <w:p w:rsidR="0000575A" w:rsidRDefault="000057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09" w:type="dxa"/>
            <w:gridSpan w:val="3"/>
          </w:tcPr>
          <w:p w:rsidR="0000575A" w:rsidRDefault="0000575A">
            <w:pPr>
              <w:rPr>
                <w:b/>
                <w:sz w:val="16"/>
                <w:szCs w:val="16"/>
              </w:rPr>
            </w:pPr>
          </w:p>
        </w:tc>
        <w:tc>
          <w:tcPr>
            <w:tcW w:w="3118" w:type="dxa"/>
            <w:gridSpan w:val="2"/>
          </w:tcPr>
          <w:p w:rsidR="0000575A" w:rsidRDefault="0000575A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4"/>
          </w:tcPr>
          <w:p w:rsidR="0000575A" w:rsidRDefault="00EC285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3650" w:type="dxa"/>
            <w:gridSpan w:val="2"/>
            <w:shd w:val="clear" w:color="auto" w:fill="auto"/>
          </w:tcPr>
          <w:p w:rsidR="0000575A" w:rsidRDefault="00EC2850">
            <w:pPr>
              <w:rPr>
                <w:sz w:val="16"/>
                <w:szCs w:val="16"/>
              </w:rPr>
            </w:pPr>
            <w:r w:rsidRPr="00EC2850">
              <w:rPr>
                <w:rFonts w:eastAsia="Times New Roman" w:cs="Times New Roman"/>
                <w:sz w:val="16"/>
                <w:szCs w:val="16"/>
                <w:lang w:eastAsia="en-US"/>
              </w:rPr>
              <w:t>See vocabulary list</w:t>
            </w:r>
          </w:p>
        </w:tc>
      </w:tr>
      <w:tr w:rsidR="0000575A" w:rsidTr="006E47A7">
        <w:trPr>
          <w:trHeight w:val="39"/>
        </w:trPr>
        <w:tc>
          <w:tcPr>
            <w:tcW w:w="5945" w:type="dxa"/>
            <w:gridSpan w:val="7"/>
            <w:tcBorders>
              <w:right w:val="single" w:sz="12" w:space="0" w:color="000000"/>
            </w:tcBorders>
            <w:shd w:val="clear" w:color="auto" w:fill="C0504D"/>
          </w:tcPr>
          <w:p w:rsidR="0000575A" w:rsidRDefault="00EC2850">
            <w:pPr>
              <w:tabs>
                <w:tab w:val="center" w:pos="2698"/>
                <w:tab w:val="left" w:pos="3714"/>
              </w:tabs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ab/>
              <w:t>Art and Design</w:t>
            </w:r>
            <w:r>
              <w:rPr>
                <w:b/>
                <w:color w:val="FFFFFF"/>
                <w:sz w:val="16"/>
                <w:szCs w:val="16"/>
              </w:rPr>
              <w:tab/>
            </w:r>
          </w:p>
        </w:tc>
        <w:tc>
          <w:tcPr>
            <w:tcW w:w="4527" w:type="dxa"/>
            <w:gridSpan w:val="7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00575A" w:rsidRDefault="0000575A">
            <w:pPr>
              <w:jc w:val="center"/>
              <w:rPr>
                <w:b/>
                <w:sz w:val="32"/>
                <w:szCs w:val="32"/>
              </w:rPr>
            </w:pPr>
          </w:p>
          <w:p w:rsidR="0000575A" w:rsidRDefault="00EC285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807085" cy="537210"/>
                  <wp:effectExtent l="0" t="0" r="0" b="0"/>
                  <wp:docPr id="4" name="image1.jpg" descr="food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food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085" cy="5372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00575A" w:rsidRDefault="00EC285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Year 3 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hidden="0" allowOverlap="1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38100</wp:posOffset>
                      </wp:positionV>
                      <wp:extent cx="999490" cy="817880"/>
                      <wp:effectExtent l="0" t="0" r="0" b="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851018" y="3375823"/>
                                <a:ext cx="989965" cy="8083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575A" w:rsidRDefault="0000575A">
                                  <w:pPr>
                                    <w:spacing w:line="275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38100</wp:posOffset>
                      </wp:positionV>
                      <wp:extent cx="999490" cy="817880"/>
                      <wp:effectExtent b="0" l="0" r="0" t="0"/>
                      <wp:wrapNone/>
                      <wp:docPr id="3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99490" cy="81788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575A" w:rsidRDefault="0000575A">
            <w:pPr>
              <w:jc w:val="center"/>
              <w:rPr>
                <w:b/>
                <w:sz w:val="32"/>
                <w:szCs w:val="32"/>
              </w:rPr>
            </w:pPr>
          </w:p>
          <w:p w:rsidR="0000575A" w:rsidRDefault="00EC285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Theme 4</w:t>
            </w:r>
          </w:p>
          <w:p w:rsidR="0000575A" w:rsidRDefault="0000575A">
            <w:pPr>
              <w:jc w:val="center"/>
              <w:rPr>
                <w:b/>
                <w:sz w:val="28"/>
                <w:szCs w:val="28"/>
              </w:rPr>
            </w:pPr>
          </w:p>
          <w:p w:rsidR="0000575A" w:rsidRDefault="00EC285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How healthy are you?</w:t>
            </w:r>
          </w:p>
          <w:p w:rsidR="0000575A" w:rsidRDefault="0000575A">
            <w:pPr>
              <w:rPr>
                <w:b/>
                <w:sz w:val="32"/>
                <w:szCs w:val="32"/>
              </w:rPr>
            </w:pPr>
          </w:p>
          <w:p w:rsidR="0000575A" w:rsidRDefault="0000575A">
            <w:pPr>
              <w:rPr>
                <w:b/>
                <w:sz w:val="16"/>
                <w:szCs w:val="16"/>
              </w:rPr>
            </w:pPr>
          </w:p>
        </w:tc>
        <w:tc>
          <w:tcPr>
            <w:tcW w:w="5221" w:type="dxa"/>
            <w:gridSpan w:val="3"/>
            <w:tcBorders>
              <w:left w:val="single" w:sz="12" w:space="0" w:color="000000"/>
              <w:bottom w:val="single" w:sz="4" w:space="0" w:color="000000"/>
            </w:tcBorders>
            <w:shd w:val="clear" w:color="auto" w:fill="C0504D"/>
          </w:tcPr>
          <w:p w:rsidR="0000575A" w:rsidRDefault="00EC2850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lastRenderedPageBreak/>
              <w:t>Music (</w:t>
            </w:r>
            <w:proofErr w:type="spellStart"/>
            <w:r>
              <w:rPr>
                <w:b/>
                <w:color w:val="FFFFFF"/>
                <w:sz w:val="16"/>
                <w:szCs w:val="16"/>
              </w:rPr>
              <w:t>Charanga</w:t>
            </w:r>
            <w:proofErr w:type="spellEnd"/>
            <w:r>
              <w:rPr>
                <w:b/>
                <w:color w:val="FFFFFF"/>
                <w:sz w:val="16"/>
                <w:szCs w:val="16"/>
              </w:rPr>
              <w:t>)</w:t>
            </w:r>
          </w:p>
        </w:tc>
      </w:tr>
      <w:tr w:rsidR="0000575A" w:rsidTr="006E47A7">
        <w:trPr>
          <w:trHeight w:val="57"/>
        </w:trPr>
        <w:tc>
          <w:tcPr>
            <w:tcW w:w="1456" w:type="dxa"/>
            <w:gridSpan w:val="2"/>
          </w:tcPr>
          <w:p w:rsidR="0000575A" w:rsidRDefault="00EC285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Artist/s</w:t>
            </w:r>
          </w:p>
        </w:tc>
        <w:tc>
          <w:tcPr>
            <w:tcW w:w="4489" w:type="dxa"/>
            <w:gridSpan w:val="5"/>
          </w:tcPr>
          <w:p w:rsidR="0000575A" w:rsidRDefault="00EC28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</w:t>
            </w:r>
          </w:p>
        </w:tc>
        <w:tc>
          <w:tcPr>
            <w:tcW w:w="4527" w:type="dxa"/>
            <w:gridSpan w:val="7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00575A" w:rsidRDefault="000057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71" w:type="dxa"/>
          </w:tcPr>
          <w:p w:rsidR="0000575A" w:rsidRDefault="00EC2850">
            <w:pPr>
              <w:rPr>
                <w:b/>
              </w:rPr>
            </w:pPr>
            <w:proofErr w:type="spellStart"/>
            <w:r>
              <w:rPr>
                <w:b/>
              </w:rPr>
              <w:t>Charanga</w:t>
            </w:r>
            <w:proofErr w:type="spellEnd"/>
          </w:p>
        </w:tc>
        <w:tc>
          <w:tcPr>
            <w:tcW w:w="3650" w:type="dxa"/>
            <w:gridSpan w:val="2"/>
          </w:tcPr>
          <w:p w:rsidR="0000575A" w:rsidRDefault="00EC2850">
            <w:pPr>
              <w:jc w:val="center"/>
              <w:rPr>
                <w:b/>
              </w:rPr>
            </w:pPr>
            <w:r>
              <w:rPr>
                <w:b/>
              </w:rPr>
              <w:t>Theme 4</w:t>
            </w:r>
          </w:p>
        </w:tc>
      </w:tr>
      <w:tr w:rsidR="0000575A" w:rsidTr="006E47A7">
        <w:trPr>
          <w:trHeight w:val="386"/>
        </w:trPr>
        <w:tc>
          <w:tcPr>
            <w:tcW w:w="1456" w:type="dxa"/>
            <w:gridSpan w:val="2"/>
            <w:vMerge w:val="restart"/>
          </w:tcPr>
          <w:p w:rsidR="0000575A" w:rsidRDefault="00EC285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Area of Study/activities</w:t>
            </w:r>
          </w:p>
          <w:p w:rsidR="0000575A" w:rsidRDefault="0000575A">
            <w:pPr>
              <w:rPr>
                <w:b/>
                <w:sz w:val="16"/>
                <w:szCs w:val="16"/>
              </w:rPr>
            </w:pPr>
          </w:p>
        </w:tc>
        <w:tc>
          <w:tcPr>
            <w:tcW w:w="4489" w:type="dxa"/>
            <w:gridSpan w:val="5"/>
            <w:vMerge w:val="restart"/>
          </w:tcPr>
          <w:p w:rsidR="0000575A" w:rsidRDefault="00EC28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4527" w:type="dxa"/>
            <w:gridSpan w:val="7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00575A" w:rsidRDefault="000057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71" w:type="dxa"/>
          </w:tcPr>
          <w:p w:rsidR="0000575A" w:rsidRDefault="00EC2850">
            <w:pPr>
              <w:rPr>
                <w:b/>
              </w:rPr>
            </w:pPr>
            <w:r>
              <w:rPr>
                <w:b/>
              </w:rPr>
              <w:t>Title</w:t>
            </w:r>
          </w:p>
        </w:tc>
        <w:tc>
          <w:tcPr>
            <w:tcW w:w="3650" w:type="dxa"/>
            <w:gridSpan w:val="2"/>
          </w:tcPr>
          <w:p w:rsidR="0000575A" w:rsidRDefault="00EC28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Reflect, Rewind, Replay</w:t>
            </w:r>
          </w:p>
        </w:tc>
      </w:tr>
      <w:tr w:rsidR="0000575A" w:rsidTr="006E47A7">
        <w:trPr>
          <w:trHeight w:val="385"/>
        </w:trPr>
        <w:tc>
          <w:tcPr>
            <w:tcW w:w="1456" w:type="dxa"/>
            <w:gridSpan w:val="2"/>
            <w:vMerge/>
          </w:tcPr>
          <w:p w:rsidR="0000575A" w:rsidRDefault="000057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4489" w:type="dxa"/>
            <w:gridSpan w:val="5"/>
            <w:vMerge/>
          </w:tcPr>
          <w:p w:rsidR="0000575A" w:rsidRDefault="000057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4527" w:type="dxa"/>
            <w:gridSpan w:val="7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00575A" w:rsidRDefault="000057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71" w:type="dxa"/>
          </w:tcPr>
          <w:p w:rsidR="0000575A" w:rsidRDefault="00EC2850">
            <w:pPr>
              <w:rPr>
                <w:b/>
              </w:rPr>
            </w:pPr>
            <w:r>
              <w:rPr>
                <w:b/>
              </w:rPr>
              <w:t>Style</w:t>
            </w:r>
          </w:p>
        </w:tc>
        <w:tc>
          <w:tcPr>
            <w:tcW w:w="3650" w:type="dxa"/>
            <w:gridSpan w:val="2"/>
          </w:tcPr>
          <w:p w:rsidR="0000575A" w:rsidRDefault="00EC28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Classical</w:t>
            </w:r>
          </w:p>
        </w:tc>
      </w:tr>
      <w:tr w:rsidR="0000575A" w:rsidTr="006E47A7">
        <w:trPr>
          <w:trHeight w:val="57"/>
        </w:trPr>
        <w:tc>
          <w:tcPr>
            <w:tcW w:w="1456" w:type="dxa"/>
            <w:gridSpan w:val="2"/>
          </w:tcPr>
          <w:p w:rsidR="0000575A" w:rsidRDefault="00EC2850">
            <w:pPr>
              <w:rPr>
                <w:b/>
                <w:sz w:val="18"/>
                <w:szCs w:val="18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4489" w:type="dxa"/>
            <w:gridSpan w:val="5"/>
          </w:tcPr>
          <w:p w:rsidR="0000575A" w:rsidRDefault="00EC28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</w:t>
            </w:r>
          </w:p>
        </w:tc>
        <w:tc>
          <w:tcPr>
            <w:tcW w:w="4527" w:type="dxa"/>
            <w:gridSpan w:val="7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00575A" w:rsidRDefault="000057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71" w:type="dxa"/>
          </w:tcPr>
          <w:p w:rsidR="0000575A" w:rsidRDefault="00EC2850">
            <w:pPr>
              <w:rPr>
                <w:b/>
              </w:rPr>
            </w:pPr>
            <w:r>
              <w:rPr>
                <w:b/>
              </w:rPr>
              <w:t>Theme</w:t>
            </w:r>
          </w:p>
        </w:tc>
        <w:tc>
          <w:tcPr>
            <w:tcW w:w="3650" w:type="dxa"/>
            <w:gridSpan w:val="2"/>
          </w:tcPr>
          <w:p w:rsidR="0000575A" w:rsidRDefault="00EC28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history of music, look back and consolidate your learning, learn some of the language of music. </w:t>
            </w:r>
          </w:p>
        </w:tc>
      </w:tr>
      <w:tr w:rsidR="0000575A" w:rsidTr="006E47A7">
        <w:trPr>
          <w:trHeight w:val="57"/>
        </w:trPr>
        <w:tc>
          <w:tcPr>
            <w:tcW w:w="1456" w:type="dxa"/>
            <w:gridSpan w:val="2"/>
          </w:tcPr>
          <w:p w:rsidR="0000575A" w:rsidRDefault="00EC285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Art form</w:t>
            </w:r>
          </w:p>
        </w:tc>
        <w:tc>
          <w:tcPr>
            <w:tcW w:w="4489" w:type="dxa"/>
            <w:gridSpan w:val="5"/>
            <w:tcBorders>
              <w:right w:val="single" w:sz="12" w:space="0" w:color="000000"/>
            </w:tcBorders>
          </w:tcPr>
          <w:p w:rsidR="0000575A" w:rsidRDefault="00EC28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</w:t>
            </w:r>
          </w:p>
        </w:tc>
        <w:tc>
          <w:tcPr>
            <w:tcW w:w="4527" w:type="dxa"/>
            <w:gridSpan w:val="7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00575A" w:rsidRDefault="000057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71" w:type="dxa"/>
          </w:tcPr>
          <w:p w:rsidR="0000575A" w:rsidRDefault="00EC285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Performance</w:t>
            </w:r>
          </w:p>
        </w:tc>
        <w:tc>
          <w:tcPr>
            <w:tcW w:w="3650" w:type="dxa"/>
            <w:gridSpan w:val="2"/>
          </w:tcPr>
          <w:p w:rsidR="0000575A" w:rsidRDefault="00EC28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peers</w:t>
            </w:r>
          </w:p>
          <w:p w:rsidR="0000575A" w:rsidRDefault="0000575A">
            <w:pPr>
              <w:rPr>
                <w:sz w:val="18"/>
                <w:szCs w:val="18"/>
              </w:rPr>
            </w:pPr>
          </w:p>
          <w:p w:rsidR="0000575A" w:rsidRDefault="0000575A">
            <w:pPr>
              <w:rPr>
                <w:sz w:val="18"/>
                <w:szCs w:val="18"/>
              </w:rPr>
            </w:pPr>
          </w:p>
          <w:p w:rsidR="0000575A" w:rsidRDefault="00EC28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(See </w:t>
            </w:r>
            <w:proofErr w:type="spellStart"/>
            <w:r>
              <w:rPr>
                <w:sz w:val="18"/>
                <w:szCs w:val="18"/>
              </w:rPr>
              <w:t>Charanga</w:t>
            </w:r>
            <w:proofErr w:type="spellEnd"/>
            <w:r>
              <w:rPr>
                <w:sz w:val="18"/>
                <w:szCs w:val="18"/>
              </w:rPr>
              <w:t xml:space="preserve"> for lesson planning)</w:t>
            </w:r>
          </w:p>
        </w:tc>
      </w:tr>
      <w:tr w:rsidR="0000575A" w:rsidTr="006E47A7">
        <w:tc>
          <w:tcPr>
            <w:tcW w:w="3396" w:type="dxa"/>
            <w:gridSpan w:val="4"/>
            <w:shd w:val="clear" w:color="auto" w:fill="FFFF00"/>
          </w:tcPr>
          <w:p w:rsidR="0000575A" w:rsidRDefault="00EC2850">
            <w:pPr>
              <w:jc w:val="center"/>
              <w:rPr>
                <w:b/>
                <w:color w:val="E36C09"/>
                <w:sz w:val="14"/>
                <w:szCs w:val="14"/>
              </w:rPr>
            </w:pPr>
            <w:r>
              <w:rPr>
                <w:b/>
                <w:color w:val="E36C09"/>
                <w:sz w:val="14"/>
                <w:szCs w:val="14"/>
              </w:rPr>
              <w:t>Design and Technology</w:t>
            </w:r>
          </w:p>
        </w:tc>
        <w:tc>
          <w:tcPr>
            <w:tcW w:w="2866" w:type="dxa"/>
            <w:gridSpan w:val="4"/>
            <w:tcBorders>
              <w:top w:val="single" w:sz="12" w:space="0" w:color="000000"/>
            </w:tcBorders>
            <w:shd w:val="clear" w:color="auto" w:fill="FFC000"/>
          </w:tcPr>
          <w:p w:rsidR="0000575A" w:rsidRDefault="00EC285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Religious Education</w:t>
            </w:r>
          </w:p>
        </w:tc>
        <w:tc>
          <w:tcPr>
            <w:tcW w:w="2775" w:type="dxa"/>
            <w:gridSpan w:val="2"/>
            <w:tcBorders>
              <w:top w:val="single" w:sz="12" w:space="0" w:color="000000"/>
            </w:tcBorders>
            <w:shd w:val="clear" w:color="auto" w:fill="7030A0"/>
          </w:tcPr>
          <w:p w:rsidR="0000575A" w:rsidRDefault="00EC2850">
            <w:pPr>
              <w:jc w:val="center"/>
              <w:rPr>
                <w:b/>
                <w:color w:val="FFFFFF"/>
                <w:sz w:val="14"/>
                <w:szCs w:val="14"/>
              </w:rPr>
            </w:pPr>
            <w:r>
              <w:rPr>
                <w:b/>
                <w:color w:val="FFFFFF"/>
                <w:sz w:val="14"/>
                <w:szCs w:val="14"/>
              </w:rPr>
              <w:t>MFL - French</w:t>
            </w:r>
          </w:p>
        </w:tc>
        <w:tc>
          <w:tcPr>
            <w:tcW w:w="3006" w:type="dxa"/>
            <w:gridSpan w:val="5"/>
            <w:tcBorders>
              <w:top w:val="single" w:sz="12" w:space="0" w:color="000000"/>
            </w:tcBorders>
            <w:shd w:val="clear" w:color="auto" w:fill="FFC000"/>
          </w:tcPr>
          <w:p w:rsidR="0000575A" w:rsidRDefault="00EC285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PSHEC &amp; Relationships</w:t>
            </w:r>
          </w:p>
        </w:tc>
        <w:tc>
          <w:tcPr>
            <w:tcW w:w="3650" w:type="dxa"/>
            <w:gridSpan w:val="2"/>
            <w:shd w:val="clear" w:color="auto" w:fill="A6A6A6"/>
          </w:tcPr>
          <w:p w:rsidR="0000575A" w:rsidRDefault="00EC2850">
            <w:pPr>
              <w:jc w:val="center"/>
              <w:rPr>
                <w:b/>
                <w:color w:val="FFFFFF"/>
                <w:sz w:val="14"/>
                <w:szCs w:val="14"/>
              </w:rPr>
            </w:pPr>
            <w:r>
              <w:rPr>
                <w:b/>
                <w:color w:val="FFFFFF"/>
                <w:sz w:val="16"/>
                <w:szCs w:val="16"/>
              </w:rPr>
              <w:t>Computing</w:t>
            </w:r>
          </w:p>
        </w:tc>
      </w:tr>
      <w:tr w:rsidR="0000575A" w:rsidTr="006E47A7">
        <w:trPr>
          <w:trHeight w:val="187"/>
        </w:trPr>
        <w:tc>
          <w:tcPr>
            <w:tcW w:w="1058" w:type="dxa"/>
          </w:tcPr>
          <w:p w:rsidR="0000575A" w:rsidRDefault="00EC285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Area</w:t>
            </w:r>
          </w:p>
        </w:tc>
        <w:tc>
          <w:tcPr>
            <w:tcW w:w="2338" w:type="dxa"/>
            <w:gridSpan w:val="3"/>
            <w:shd w:val="clear" w:color="auto" w:fill="auto"/>
          </w:tcPr>
          <w:p w:rsidR="0000575A" w:rsidRDefault="00EC285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Cookery &amp; Nutrition</w:t>
            </w:r>
          </w:p>
        </w:tc>
        <w:tc>
          <w:tcPr>
            <w:tcW w:w="1418" w:type="dxa"/>
          </w:tcPr>
          <w:p w:rsidR="0000575A" w:rsidRDefault="00EC285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Disposition</w:t>
            </w:r>
          </w:p>
          <w:p w:rsidR="0000575A" w:rsidRDefault="0000575A">
            <w:pPr>
              <w:rPr>
                <w:b/>
                <w:sz w:val="16"/>
                <w:szCs w:val="16"/>
              </w:rPr>
            </w:pPr>
          </w:p>
        </w:tc>
        <w:tc>
          <w:tcPr>
            <w:tcW w:w="1448" w:type="dxa"/>
            <w:gridSpan w:val="3"/>
          </w:tcPr>
          <w:p w:rsidR="0000575A" w:rsidRDefault="00EC285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Content</w:t>
            </w:r>
          </w:p>
          <w:p w:rsidR="0000575A" w:rsidRDefault="0000575A">
            <w:pPr>
              <w:rPr>
                <w:b/>
                <w:sz w:val="16"/>
                <w:szCs w:val="16"/>
              </w:rPr>
            </w:pPr>
          </w:p>
        </w:tc>
        <w:tc>
          <w:tcPr>
            <w:tcW w:w="2775" w:type="dxa"/>
            <w:gridSpan w:val="2"/>
            <w:vMerge w:val="restart"/>
          </w:tcPr>
          <w:p w:rsidR="0000575A" w:rsidRDefault="0000575A">
            <w:pPr>
              <w:jc w:val="center"/>
              <w:rPr>
                <w:b/>
                <w:sz w:val="14"/>
                <w:szCs w:val="14"/>
              </w:rPr>
            </w:pPr>
          </w:p>
          <w:p w:rsidR="0000575A" w:rsidRDefault="0000575A">
            <w:pPr>
              <w:jc w:val="center"/>
              <w:rPr>
                <w:b/>
                <w:sz w:val="14"/>
                <w:szCs w:val="14"/>
              </w:rPr>
            </w:pPr>
          </w:p>
          <w:p w:rsidR="0000575A" w:rsidRDefault="00EC2850">
            <w:pPr>
              <w:jc w:val="center"/>
              <w:rPr>
                <w:b/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Gramacri</w:t>
            </w:r>
            <w:proofErr w:type="spellEnd"/>
          </w:p>
          <w:p w:rsidR="0000575A" w:rsidRDefault="0000575A">
            <w:pPr>
              <w:jc w:val="center"/>
              <w:rPr>
                <w:b/>
                <w:sz w:val="14"/>
                <w:szCs w:val="14"/>
              </w:rPr>
            </w:pPr>
          </w:p>
          <w:p w:rsidR="0000575A" w:rsidRDefault="00EC285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Unit 5</w:t>
            </w:r>
          </w:p>
          <w:p w:rsidR="0000575A" w:rsidRDefault="0000575A">
            <w:pPr>
              <w:jc w:val="center"/>
              <w:rPr>
                <w:sz w:val="14"/>
                <w:szCs w:val="14"/>
              </w:rPr>
            </w:pPr>
          </w:p>
          <w:p w:rsidR="0000575A" w:rsidRDefault="00EC285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Food</w:t>
            </w:r>
          </w:p>
          <w:p w:rsidR="0000575A" w:rsidRDefault="0000575A">
            <w:pPr>
              <w:jc w:val="center"/>
              <w:rPr>
                <w:sz w:val="14"/>
                <w:szCs w:val="14"/>
              </w:rPr>
            </w:pPr>
          </w:p>
          <w:p w:rsidR="0000575A" w:rsidRDefault="00EC285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Revision and games</w:t>
            </w:r>
          </w:p>
          <w:p w:rsidR="0000575A" w:rsidRDefault="0000575A">
            <w:pPr>
              <w:jc w:val="center"/>
              <w:rPr>
                <w:sz w:val="14"/>
                <w:szCs w:val="14"/>
              </w:rPr>
            </w:pPr>
          </w:p>
          <w:p w:rsidR="0000575A" w:rsidRDefault="0000575A">
            <w:pPr>
              <w:jc w:val="center"/>
              <w:rPr>
                <w:sz w:val="14"/>
                <w:szCs w:val="14"/>
              </w:rPr>
            </w:pPr>
          </w:p>
          <w:p w:rsidR="0000575A" w:rsidRDefault="00EC285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(See </w:t>
            </w:r>
            <w:proofErr w:type="spellStart"/>
            <w:r>
              <w:rPr>
                <w:sz w:val="14"/>
                <w:szCs w:val="14"/>
              </w:rPr>
              <w:t>Gramacri</w:t>
            </w:r>
            <w:proofErr w:type="spellEnd"/>
            <w:r>
              <w:rPr>
                <w:sz w:val="14"/>
                <w:szCs w:val="14"/>
              </w:rPr>
              <w:t xml:space="preserve"> for further information)</w:t>
            </w:r>
          </w:p>
        </w:tc>
        <w:tc>
          <w:tcPr>
            <w:tcW w:w="1366" w:type="dxa"/>
            <w:gridSpan w:val="2"/>
          </w:tcPr>
          <w:p w:rsidR="0000575A" w:rsidRDefault="00EC285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Concepts</w:t>
            </w:r>
          </w:p>
          <w:p w:rsidR="0000575A" w:rsidRDefault="0000575A">
            <w:pPr>
              <w:rPr>
                <w:b/>
                <w:sz w:val="16"/>
                <w:szCs w:val="16"/>
              </w:rPr>
            </w:pPr>
          </w:p>
        </w:tc>
        <w:tc>
          <w:tcPr>
            <w:tcW w:w="1640" w:type="dxa"/>
            <w:gridSpan w:val="3"/>
          </w:tcPr>
          <w:p w:rsidR="0000575A" w:rsidRDefault="0000575A">
            <w:pPr>
              <w:rPr>
                <w:b/>
                <w:sz w:val="16"/>
                <w:szCs w:val="16"/>
              </w:rPr>
            </w:pPr>
          </w:p>
        </w:tc>
        <w:tc>
          <w:tcPr>
            <w:tcW w:w="1714" w:type="dxa"/>
          </w:tcPr>
          <w:p w:rsidR="0000575A" w:rsidRDefault="00EC2850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Skills</w:t>
            </w:r>
          </w:p>
        </w:tc>
        <w:tc>
          <w:tcPr>
            <w:tcW w:w="1936" w:type="dxa"/>
          </w:tcPr>
          <w:p w:rsidR="0000575A" w:rsidRDefault="006E47A7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Declarative </w:t>
            </w:r>
            <w:r w:rsidR="00EC2850">
              <w:rPr>
                <w:b/>
                <w:sz w:val="14"/>
                <w:szCs w:val="14"/>
              </w:rPr>
              <w:t>Knowledge</w:t>
            </w:r>
          </w:p>
        </w:tc>
      </w:tr>
      <w:tr w:rsidR="006E47A7" w:rsidTr="006E47A7">
        <w:trPr>
          <w:trHeight w:val="489"/>
        </w:trPr>
        <w:tc>
          <w:tcPr>
            <w:tcW w:w="1058" w:type="dxa"/>
          </w:tcPr>
          <w:p w:rsidR="006E47A7" w:rsidRDefault="006E47A7" w:rsidP="006E47A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Brief</w:t>
            </w:r>
          </w:p>
        </w:tc>
        <w:tc>
          <w:tcPr>
            <w:tcW w:w="2338" w:type="dxa"/>
            <w:gridSpan w:val="3"/>
            <w:shd w:val="clear" w:color="auto" w:fill="auto"/>
          </w:tcPr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Design and make a healthy savoury snack</w:t>
            </w:r>
          </w:p>
        </w:tc>
        <w:tc>
          <w:tcPr>
            <w:tcW w:w="1418" w:type="dxa"/>
            <w:vMerge w:val="restart"/>
          </w:tcPr>
          <w:p w:rsidR="006E47A7" w:rsidRDefault="006E47A7" w:rsidP="006E47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Being attentive to the sacred as well as the precious </w:t>
            </w:r>
          </w:p>
          <w:p w:rsidR="006E47A7" w:rsidRDefault="006E47A7" w:rsidP="006E47A7">
            <w:pPr>
              <w:rPr>
                <w:sz w:val="20"/>
                <w:szCs w:val="20"/>
              </w:rPr>
            </w:pPr>
          </w:p>
          <w:p w:rsidR="006E47A7" w:rsidRDefault="006E47A7" w:rsidP="006E47A7">
            <w:pPr>
              <w:rPr>
                <w:sz w:val="20"/>
                <w:szCs w:val="20"/>
              </w:rPr>
            </w:pPr>
          </w:p>
          <w:p w:rsidR="006E47A7" w:rsidRDefault="006E47A7" w:rsidP="006E47A7">
            <w:pPr>
              <w:rPr>
                <w:sz w:val="20"/>
                <w:szCs w:val="20"/>
              </w:rPr>
            </w:pPr>
          </w:p>
          <w:p w:rsidR="006E47A7" w:rsidRDefault="006E47A7" w:rsidP="006E47A7">
            <w:pPr>
              <w:rPr>
                <w:sz w:val="20"/>
                <w:szCs w:val="20"/>
              </w:rPr>
            </w:pPr>
          </w:p>
          <w:p w:rsidR="006E47A7" w:rsidRDefault="006E47A7" w:rsidP="006E47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courageous and confident</w:t>
            </w:r>
          </w:p>
          <w:p w:rsidR="006E47A7" w:rsidRDefault="006E47A7" w:rsidP="006E47A7">
            <w:pPr>
              <w:rPr>
                <w:sz w:val="20"/>
                <w:szCs w:val="20"/>
              </w:rPr>
            </w:pPr>
          </w:p>
          <w:p w:rsidR="006E47A7" w:rsidRDefault="006E47A7" w:rsidP="006E47A7">
            <w:pPr>
              <w:rPr>
                <w:sz w:val="20"/>
                <w:szCs w:val="20"/>
              </w:rPr>
            </w:pPr>
          </w:p>
          <w:p w:rsidR="006E47A7" w:rsidRDefault="006E47A7" w:rsidP="006E47A7">
            <w:pPr>
              <w:rPr>
                <w:sz w:val="20"/>
                <w:szCs w:val="20"/>
              </w:rPr>
            </w:pPr>
          </w:p>
          <w:p w:rsidR="006E47A7" w:rsidRDefault="006E47A7" w:rsidP="006E47A7">
            <w:pPr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>Being hopeful and visionary</w:t>
            </w:r>
          </w:p>
        </w:tc>
        <w:tc>
          <w:tcPr>
            <w:tcW w:w="1448" w:type="dxa"/>
            <w:gridSpan w:val="3"/>
            <w:vMerge w:val="restart"/>
          </w:tcPr>
          <w:p w:rsidR="006E47A7" w:rsidRDefault="006E47A7" w:rsidP="006E47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story of Elijah</w:t>
            </w:r>
          </w:p>
          <w:p w:rsidR="006E47A7" w:rsidRDefault="006E47A7" w:rsidP="006E47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Silent attentiveness</w:t>
            </w:r>
          </w:p>
          <w:p w:rsidR="006E47A7" w:rsidRDefault="006E47A7" w:rsidP="006E47A7">
            <w:pPr>
              <w:rPr>
                <w:sz w:val="20"/>
                <w:szCs w:val="20"/>
              </w:rPr>
            </w:pPr>
          </w:p>
          <w:p w:rsidR="006E47A7" w:rsidRDefault="006E47A7" w:rsidP="006E47A7">
            <w:pPr>
              <w:rPr>
                <w:sz w:val="20"/>
                <w:szCs w:val="20"/>
              </w:rPr>
            </w:pPr>
          </w:p>
          <w:p w:rsidR="006E47A7" w:rsidRDefault="006E47A7" w:rsidP="006E47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Basahki</w:t>
            </w:r>
            <w:proofErr w:type="spellEnd"/>
          </w:p>
          <w:p w:rsidR="006E47A7" w:rsidRDefault="006E47A7" w:rsidP="006E47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story of Gideon</w:t>
            </w:r>
          </w:p>
          <w:p w:rsidR="006E47A7" w:rsidRDefault="006E47A7" w:rsidP="006E47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work of the street pastors</w:t>
            </w:r>
          </w:p>
          <w:p w:rsidR="006E47A7" w:rsidRDefault="006E47A7" w:rsidP="006E47A7">
            <w:pPr>
              <w:rPr>
                <w:sz w:val="20"/>
                <w:szCs w:val="20"/>
              </w:rPr>
            </w:pPr>
          </w:p>
          <w:p w:rsidR="006E47A7" w:rsidRDefault="006E47A7" w:rsidP="006E47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Martin Luther King</w:t>
            </w:r>
          </w:p>
          <w:p w:rsidR="006E47A7" w:rsidRDefault="006E47A7" w:rsidP="006E47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Altruism and practical action</w:t>
            </w:r>
          </w:p>
          <w:p w:rsidR="006E47A7" w:rsidRDefault="006E47A7" w:rsidP="006E47A7">
            <w:pPr>
              <w:rPr>
                <w:sz w:val="20"/>
                <w:szCs w:val="20"/>
              </w:rPr>
            </w:pPr>
          </w:p>
          <w:p w:rsidR="006E47A7" w:rsidRDefault="006E47A7" w:rsidP="006E47A7">
            <w:pPr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>(See Birmingham Agreed Syllabus for lesson planning)</w:t>
            </w:r>
          </w:p>
        </w:tc>
        <w:tc>
          <w:tcPr>
            <w:tcW w:w="2775" w:type="dxa"/>
            <w:gridSpan w:val="2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4"/>
                <w:szCs w:val="14"/>
              </w:rPr>
            </w:pPr>
          </w:p>
        </w:tc>
        <w:tc>
          <w:tcPr>
            <w:tcW w:w="1366" w:type="dxa"/>
            <w:gridSpan w:val="2"/>
            <w:vMerge w:val="restart"/>
          </w:tcPr>
          <w:p w:rsidR="006E47A7" w:rsidRDefault="006E47A7" w:rsidP="006E47A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Health</w:t>
            </w:r>
          </w:p>
          <w:p w:rsidR="006E47A7" w:rsidRDefault="006E47A7" w:rsidP="006E47A7">
            <w:pPr>
              <w:rPr>
                <w:b/>
                <w:sz w:val="20"/>
                <w:szCs w:val="20"/>
              </w:rPr>
            </w:pPr>
          </w:p>
          <w:p w:rsidR="006E47A7" w:rsidRDefault="006E47A7" w:rsidP="006E47A7">
            <w:pPr>
              <w:rPr>
                <w:b/>
                <w:sz w:val="20"/>
                <w:szCs w:val="20"/>
              </w:rPr>
            </w:pPr>
          </w:p>
          <w:p w:rsidR="006E47A7" w:rsidRDefault="006E47A7" w:rsidP="006E47A7">
            <w:pPr>
              <w:rPr>
                <w:b/>
                <w:sz w:val="20"/>
                <w:szCs w:val="20"/>
              </w:rPr>
            </w:pPr>
          </w:p>
          <w:p w:rsidR="006E47A7" w:rsidRDefault="006E47A7" w:rsidP="006E47A7">
            <w:pPr>
              <w:rPr>
                <w:b/>
                <w:sz w:val="20"/>
                <w:szCs w:val="20"/>
              </w:rPr>
            </w:pPr>
          </w:p>
          <w:p w:rsidR="006E47A7" w:rsidRDefault="006E47A7" w:rsidP="006E47A7">
            <w:pPr>
              <w:rPr>
                <w:b/>
                <w:sz w:val="20"/>
                <w:szCs w:val="20"/>
              </w:rPr>
            </w:pPr>
          </w:p>
          <w:p w:rsidR="006E47A7" w:rsidRDefault="006E47A7" w:rsidP="006E47A7">
            <w:pPr>
              <w:rPr>
                <w:b/>
                <w:sz w:val="20"/>
                <w:szCs w:val="20"/>
              </w:rPr>
            </w:pPr>
          </w:p>
          <w:p w:rsidR="006E47A7" w:rsidRDefault="006E47A7" w:rsidP="006E47A7">
            <w:pPr>
              <w:rPr>
                <w:b/>
                <w:sz w:val="20"/>
                <w:szCs w:val="20"/>
              </w:rPr>
            </w:pPr>
          </w:p>
          <w:p w:rsidR="006E47A7" w:rsidRDefault="006E47A7" w:rsidP="006E47A7">
            <w:pPr>
              <w:rPr>
                <w:b/>
                <w:sz w:val="20"/>
                <w:szCs w:val="20"/>
              </w:rPr>
            </w:pPr>
          </w:p>
          <w:p w:rsidR="006E47A7" w:rsidRDefault="006E47A7" w:rsidP="006E47A7">
            <w:pPr>
              <w:rPr>
                <w:b/>
                <w:sz w:val="20"/>
                <w:szCs w:val="20"/>
              </w:rPr>
            </w:pPr>
          </w:p>
          <w:p w:rsidR="006E47A7" w:rsidRDefault="006E47A7" w:rsidP="006E47A7">
            <w:pPr>
              <w:rPr>
                <w:b/>
                <w:sz w:val="20"/>
                <w:szCs w:val="20"/>
              </w:rPr>
            </w:pPr>
          </w:p>
          <w:p w:rsidR="006E47A7" w:rsidRDefault="006E47A7" w:rsidP="006E47A7">
            <w:pPr>
              <w:rPr>
                <w:b/>
                <w:sz w:val="20"/>
                <w:szCs w:val="20"/>
              </w:rPr>
            </w:pPr>
          </w:p>
          <w:p w:rsidR="006E47A7" w:rsidRDefault="006E47A7" w:rsidP="006E47A7">
            <w:pPr>
              <w:rPr>
                <w:b/>
                <w:sz w:val="20"/>
                <w:szCs w:val="20"/>
              </w:rPr>
            </w:pPr>
          </w:p>
          <w:p w:rsidR="006E47A7" w:rsidRDefault="006E47A7" w:rsidP="006E47A7">
            <w:pPr>
              <w:rPr>
                <w:b/>
                <w:sz w:val="20"/>
                <w:szCs w:val="20"/>
              </w:rPr>
            </w:pPr>
          </w:p>
          <w:p w:rsidR="006E47A7" w:rsidRDefault="006E47A7" w:rsidP="006E47A7">
            <w:pPr>
              <w:rPr>
                <w:b/>
                <w:sz w:val="20"/>
                <w:szCs w:val="20"/>
              </w:rPr>
            </w:pPr>
          </w:p>
          <w:p w:rsidR="006E47A7" w:rsidRDefault="006E47A7" w:rsidP="006E47A7">
            <w:pPr>
              <w:rPr>
                <w:b/>
                <w:sz w:val="20"/>
                <w:szCs w:val="20"/>
              </w:rPr>
            </w:pPr>
          </w:p>
          <w:p w:rsidR="006E47A7" w:rsidRDefault="006E47A7" w:rsidP="006E47A7">
            <w:pPr>
              <w:rPr>
                <w:b/>
                <w:sz w:val="20"/>
                <w:szCs w:val="20"/>
              </w:rPr>
            </w:pPr>
          </w:p>
          <w:p w:rsidR="006E47A7" w:rsidRDefault="006E47A7" w:rsidP="006E47A7">
            <w:pPr>
              <w:rPr>
                <w:b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Economic wellbeing</w:t>
            </w:r>
          </w:p>
          <w:p w:rsidR="006E47A7" w:rsidRDefault="006E47A7" w:rsidP="006E47A7">
            <w:pPr>
              <w:rPr>
                <w:sz w:val="14"/>
                <w:szCs w:val="14"/>
              </w:rPr>
            </w:pPr>
          </w:p>
        </w:tc>
        <w:tc>
          <w:tcPr>
            <w:tcW w:w="1640" w:type="dxa"/>
            <w:gridSpan w:val="3"/>
            <w:vMerge w:val="restart"/>
          </w:tcPr>
          <w:p w:rsidR="006E47A7" w:rsidRDefault="006E47A7" w:rsidP="006E47A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Knowledge</w:t>
            </w:r>
          </w:p>
          <w:p w:rsidR="006E47A7" w:rsidRDefault="006E47A7" w:rsidP="006E47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Know how to keep healthy in mind and body</w:t>
            </w:r>
          </w:p>
          <w:p w:rsidR="006E47A7" w:rsidRDefault="006E47A7" w:rsidP="006E47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choices about how to develop a healthy lifestyle.</w:t>
            </w:r>
          </w:p>
          <w:p w:rsidR="006E47A7" w:rsidRDefault="006E47A7" w:rsidP="006E47A7">
            <w:pPr>
              <w:rPr>
                <w:sz w:val="18"/>
                <w:szCs w:val="18"/>
              </w:rPr>
            </w:pPr>
          </w:p>
          <w:p w:rsidR="006E47A7" w:rsidRDefault="006E47A7" w:rsidP="006E47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Talk about things that might affect their emotional health.</w:t>
            </w:r>
          </w:p>
          <w:p w:rsidR="006E47A7" w:rsidRDefault="006E47A7" w:rsidP="006E47A7">
            <w:pPr>
              <w:rPr>
                <w:sz w:val="18"/>
                <w:szCs w:val="18"/>
              </w:rPr>
            </w:pPr>
          </w:p>
          <w:p w:rsidR="006E47A7" w:rsidRDefault="006E47A7" w:rsidP="006E47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Share their understanding of basic emergency help.</w:t>
            </w:r>
          </w:p>
          <w:p w:rsidR="006E47A7" w:rsidRDefault="006E47A7" w:rsidP="006E47A7">
            <w:pPr>
              <w:rPr>
                <w:sz w:val="18"/>
                <w:szCs w:val="18"/>
              </w:rPr>
            </w:pPr>
          </w:p>
          <w:p w:rsidR="006E47A7" w:rsidRDefault="006E47A7" w:rsidP="006E47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Discuss the role money plays in their lives including how to manage money.</w:t>
            </w:r>
          </w:p>
          <w:p w:rsidR="006E47A7" w:rsidRDefault="006E47A7" w:rsidP="006E47A7">
            <w:pPr>
              <w:rPr>
                <w:b/>
                <w:sz w:val="16"/>
                <w:szCs w:val="16"/>
              </w:rPr>
            </w:pPr>
            <w:r>
              <w:rPr>
                <w:sz w:val="18"/>
                <w:szCs w:val="18"/>
              </w:rPr>
              <w:t>Enterprise week</w:t>
            </w:r>
          </w:p>
          <w:p w:rsidR="006E47A7" w:rsidRDefault="006E47A7" w:rsidP="006E47A7">
            <w:pPr>
              <w:rPr>
                <w:b/>
                <w:sz w:val="16"/>
                <w:szCs w:val="16"/>
              </w:rPr>
            </w:pPr>
          </w:p>
        </w:tc>
        <w:tc>
          <w:tcPr>
            <w:tcW w:w="1714" w:type="dxa"/>
            <w:vMerge w:val="restart"/>
          </w:tcPr>
          <w:p w:rsidR="006E47A7" w:rsidRPr="006E47A7" w:rsidRDefault="006E47A7" w:rsidP="006E47A7">
            <w:pPr>
              <w:rPr>
                <w:rFonts w:ascii="Arial" w:hAnsi="Arial" w:cs="Arial"/>
                <w:b/>
                <w:bCs/>
                <w:sz w:val="18"/>
              </w:rPr>
            </w:pPr>
            <w:r w:rsidRPr="006E47A7">
              <w:rPr>
                <w:rFonts w:ascii="Arial" w:hAnsi="Arial" w:cs="Arial"/>
                <w:sz w:val="18"/>
              </w:rPr>
              <w:t xml:space="preserve">Information Technology: Data Handling </w:t>
            </w:r>
          </w:p>
          <w:p w:rsidR="006E47A7" w:rsidRPr="006E47A7" w:rsidRDefault="006E47A7" w:rsidP="006E47A7">
            <w:pPr>
              <w:rPr>
                <w:rFonts w:ascii="Arial" w:hAnsi="Arial" w:cs="Arial"/>
                <w:sz w:val="18"/>
              </w:rPr>
            </w:pPr>
          </w:p>
          <w:p w:rsidR="006E47A7" w:rsidRPr="006E47A7" w:rsidRDefault="006E47A7" w:rsidP="006E47A7">
            <w:pPr>
              <w:rPr>
                <w:rFonts w:ascii="Arial" w:hAnsi="Arial" w:cs="Arial"/>
                <w:sz w:val="18"/>
              </w:rPr>
            </w:pPr>
            <w:r w:rsidRPr="006E47A7">
              <w:rPr>
                <w:rFonts w:ascii="Arial" w:hAnsi="Arial" w:cs="Arial"/>
                <w:b/>
                <w:bCs/>
                <w:sz w:val="18"/>
              </w:rPr>
              <w:t xml:space="preserve">Branching databases </w:t>
            </w:r>
          </w:p>
          <w:p w:rsidR="006E47A7" w:rsidRPr="00D91506" w:rsidRDefault="006E47A7" w:rsidP="006E47A7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5C1AAA64" wp14:editId="0607A3B6">
                  <wp:simplePos x="0" y="0"/>
                  <wp:positionH relativeFrom="column">
                    <wp:posOffset>176530</wp:posOffset>
                  </wp:positionH>
                  <wp:positionV relativeFrom="paragraph">
                    <wp:posOffset>280035</wp:posOffset>
                  </wp:positionV>
                  <wp:extent cx="521970" cy="346710"/>
                  <wp:effectExtent l="0" t="0" r="0" b="0"/>
                  <wp:wrapNone/>
                  <wp:docPr id="13" name="Picture 13" descr="Computing - Cherry Fields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uting - Cherry Fields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" cy="346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36" w:type="dxa"/>
            <w:vMerge w:val="restart"/>
          </w:tcPr>
          <w:p w:rsidR="006E47A7" w:rsidRPr="006E47A7" w:rsidRDefault="006E47A7" w:rsidP="006E47A7">
            <w:pPr>
              <w:rPr>
                <w:sz w:val="16"/>
                <w:szCs w:val="16"/>
              </w:rPr>
            </w:pPr>
            <w:r w:rsidRPr="006E47A7">
              <w:rPr>
                <w:sz w:val="16"/>
                <w:szCs w:val="16"/>
              </w:rPr>
              <w:t>I understand that a branching database is an identification tool and know how it works.</w:t>
            </w:r>
          </w:p>
          <w:p w:rsidR="006E47A7" w:rsidRPr="006E47A7" w:rsidRDefault="006E47A7" w:rsidP="006E47A7">
            <w:pPr>
              <w:rPr>
                <w:sz w:val="16"/>
                <w:szCs w:val="16"/>
              </w:rPr>
            </w:pPr>
            <w:r w:rsidRPr="006E47A7">
              <w:rPr>
                <w:sz w:val="16"/>
                <w:szCs w:val="16"/>
              </w:rPr>
              <w:t>I know attributes can be identified by asking yes/no questions.</w:t>
            </w:r>
          </w:p>
          <w:p w:rsidR="006E47A7" w:rsidRPr="006E47A7" w:rsidRDefault="006E47A7" w:rsidP="006E47A7">
            <w:pPr>
              <w:rPr>
                <w:sz w:val="16"/>
                <w:szCs w:val="16"/>
              </w:rPr>
            </w:pPr>
            <w:r w:rsidRPr="006E47A7">
              <w:rPr>
                <w:sz w:val="16"/>
                <w:szCs w:val="16"/>
              </w:rPr>
              <w:t xml:space="preserve">I know that a well-structured branching database will enable you to identify objects using fewer questions. 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 w:rsidRPr="006E47A7">
              <w:rPr>
                <w:sz w:val="16"/>
                <w:szCs w:val="16"/>
              </w:rPr>
              <w:t>I know real-world applications for branching databases</w:t>
            </w:r>
          </w:p>
        </w:tc>
      </w:tr>
      <w:tr w:rsidR="006E47A7" w:rsidTr="006E47A7">
        <w:trPr>
          <w:trHeight w:val="2581"/>
        </w:trPr>
        <w:tc>
          <w:tcPr>
            <w:tcW w:w="1058" w:type="dxa"/>
          </w:tcPr>
          <w:p w:rsidR="006E47A7" w:rsidRDefault="006E47A7" w:rsidP="006E47A7">
            <w:pPr>
              <w:rPr>
                <w:b/>
                <w:sz w:val="18"/>
                <w:szCs w:val="18"/>
              </w:rPr>
            </w:pPr>
          </w:p>
          <w:p w:rsidR="006E47A7" w:rsidRDefault="006E47A7" w:rsidP="006E47A7">
            <w:pPr>
              <w:rPr>
                <w:b/>
                <w:sz w:val="18"/>
                <w:szCs w:val="18"/>
              </w:rPr>
            </w:pPr>
          </w:p>
          <w:p w:rsidR="006E47A7" w:rsidRDefault="006E47A7" w:rsidP="006E47A7">
            <w:pPr>
              <w:rPr>
                <w:b/>
                <w:sz w:val="18"/>
                <w:szCs w:val="18"/>
              </w:rPr>
            </w:pPr>
          </w:p>
          <w:p w:rsidR="006E47A7" w:rsidRDefault="006E47A7" w:rsidP="006E47A7">
            <w:pPr>
              <w:rPr>
                <w:b/>
                <w:sz w:val="18"/>
                <w:szCs w:val="18"/>
              </w:rPr>
            </w:pPr>
          </w:p>
          <w:p w:rsidR="006E47A7" w:rsidRDefault="006E47A7" w:rsidP="006E47A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Design</w:t>
            </w:r>
          </w:p>
        </w:tc>
        <w:tc>
          <w:tcPr>
            <w:tcW w:w="2338" w:type="dxa"/>
            <w:gridSpan w:val="3"/>
            <w:shd w:val="clear" w:color="auto" w:fill="auto"/>
          </w:tcPr>
          <w:p w:rsidR="006E47A7" w:rsidRDefault="006E47A7" w:rsidP="006E47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Use the principles of a healthy and varied diet to help inform their design decisions.</w:t>
            </w:r>
          </w:p>
          <w:p w:rsidR="006E47A7" w:rsidRDefault="006E47A7" w:rsidP="006E47A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Create/adapt a recipe, including some weight/volume measurements and tools required. </w:t>
            </w:r>
          </w:p>
          <w:p w:rsidR="006E47A7" w:rsidRDefault="006E47A7" w:rsidP="006E47A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Understand seasonality and locality of food and use this knowledge when designing their product.</w:t>
            </w:r>
          </w:p>
        </w:tc>
        <w:tc>
          <w:tcPr>
            <w:tcW w:w="1418" w:type="dxa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448" w:type="dxa"/>
            <w:gridSpan w:val="3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775" w:type="dxa"/>
            <w:gridSpan w:val="2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366" w:type="dxa"/>
            <w:gridSpan w:val="2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640" w:type="dxa"/>
            <w:gridSpan w:val="3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714" w:type="dxa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936" w:type="dxa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</w:tr>
      <w:tr w:rsidR="006E47A7" w:rsidTr="006E47A7">
        <w:trPr>
          <w:trHeight w:val="985"/>
        </w:trPr>
        <w:tc>
          <w:tcPr>
            <w:tcW w:w="1058" w:type="dxa"/>
          </w:tcPr>
          <w:p w:rsidR="006E47A7" w:rsidRDefault="006E47A7" w:rsidP="006E47A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Research</w:t>
            </w:r>
          </w:p>
          <w:p w:rsidR="006E47A7" w:rsidRDefault="006E47A7" w:rsidP="006E47A7">
            <w:pPr>
              <w:rPr>
                <w:b/>
                <w:sz w:val="18"/>
                <w:szCs w:val="18"/>
              </w:rPr>
            </w:pPr>
          </w:p>
        </w:tc>
        <w:tc>
          <w:tcPr>
            <w:tcW w:w="2338" w:type="dxa"/>
            <w:gridSpan w:val="3"/>
            <w:shd w:val="clear" w:color="auto" w:fill="auto"/>
          </w:tcPr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Research a variety of snacks. Which are healthy? Which are savoury? Who would they appeal to? Look at the packaging, size, ingredients etc.</w:t>
            </w:r>
          </w:p>
        </w:tc>
        <w:tc>
          <w:tcPr>
            <w:tcW w:w="1418" w:type="dxa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448" w:type="dxa"/>
            <w:gridSpan w:val="3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775" w:type="dxa"/>
            <w:gridSpan w:val="2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366" w:type="dxa"/>
            <w:gridSpan w:val="2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640" w:type="dxa"/>
            <w:gridSpan w:val="3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714" w:type="dxa"/>
            <w:vMerge w:val="restart"/>
          </w:tcPr>
          <w:p w:rsidR="006E47A7" w:rsidRDefault="006E47A7" w:rsidP="006E47A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  <w:p w:rsidR="006E47A7" w:rsidRDefault="006E47A7" w:rsidP="006E47A7">
            <w:pPr>
              <w:rPr>
                <w:sz w:val="14"/>
                <w:szCs w:val="14"/>
              </w:rPr>
            </w:pPr>
            <w:r w:rsidRPr="006E47A7">
              <w:rPr>
                <w:sz w:val="14"/>
                <w:szCs w:val="14"/>
              </w:rPr>
              <w:t>Branching database, Attribute / property, Yes/no questions, data, information.</w:t>
            </w:r>
            <w:bookmarkStart w:id="0" w:name="_GoBack"/>
            <w:bookmarkEnd w:id="0"/>
          </w:p>
        </w:tc>
        <w:tc>
          <w:tcPr>
            <w:tcW w:w="1936" w:type="dxa"/>
            <w:vMerge w:val="restart"/>
          </w:tcPr>
          <w:p w:rsidR="006E47A7" w:rsidRDefault="006E47A7" w:rsidP="006E47A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Procedural knowledge</w:t>
            </w:r>
          </w:p>
          <w:p w:rsidR="006E47A7" w:rsidRPr="006E47A7" w:rsidRDefault="006E47A7" w:rsidP="006E47A7">
            <w:pPr>
              <w:rPr>
                <w:sz w:val="14"/>
                <w:szCs w:val="14"/>
              </w:rPr>
            </w:pPr>
            <w:r w:rsidRPr="006E47A7">
              <w:rPr>
                <w:sz w:val="14"/>
                <w:szCs w:val="14"/>
              </w:rPr>
              <w:t>I can create questions with yes/no answers.</w:t>
            </w:r>
          </w:p>
          <w:p w:rsidR="006E47A7" w:rsidRPr="006E47A7" w:rsidRDefault="006E47A7" w:rsidP="006E47A7">
            <w:pPr>
              <w:rPr>
                <w:sz w:val="14"/>
                <w:szCs w:val="14"/>
              </w:rPr>
            </w:pPr>
            <w:r w:rsidRPr="006E47A7">
              <w:rPr>
                <w:sz w:val="14"/>
                <w:szCs w:val="14"/>
              </w:rPr>
              <w:t>I can choose questions that will divide objects into evenly-sized smaller groups.</w:t>
            </w:r>
          </w:p>
          <w:p w:rsidR="006E47A7" w:rsidRDefault="006E47A7" w:rsidP="006E47A7">
            <w:pPr>
              <w:rPr>
                <w:sz w:val="14"/>
                <w:szCs w:val="14"/>
              </w:rPr>
            </w:pPr>
            <w:r w:rsidRPr="006E47A7">
              <w:rPr>
                <w:sz w:val="14"/>
                <w:szCs w:val="14"/>
              </w:rPr>
              <w:t>I can identify an object using a branching database and retrieve information from different levels of the database.</w:t>
            </w:r>
          </w:p>
        </w:tc>
      </w:tr>
      <w:tr w:rsidR="006E47A7" w:rsidTr="006E47A7">
        <w:trPr>
          <w:trHeight w:val="493"/>
        </w:trPr>
        <w:tc>
          <w:tcPr>
            <w:tcW w:w="1058" w:type="dxa"/>
          </w:tcPr>
          <w:p w:rsidR="006E47A7" w:rsidRDefault="006E47A7" w:rsidP="006E47A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Create</w:t>
            </w:r>
          </w:p>
        </w:tc>
        <w:tc>
          <w:tcPr>
            <w:tcW w:w="2338" w:type="dxa"/>
            <w:gridSpan w:val="3"/>
            <w:shd w:val="clear" w:color="auto" w:fill="auto"/>
          </w:tcPr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Follow their design to create their product.</w:t>
            </w:r>
          </w:p>
        </w:tc>
        <w:tc>
          <w:tcPr>
            <w:tcW w:w="1418" w:type="dxa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448" w:type="dxa"/>
            <w:gridSpan w:val="3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775" w:type="dxa"/>
            <w:gridSpan w:val="2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366" w:type="dxa"/>
            <w:gridSpan w:val="2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640" w:type="dxa"/>
            <w:gridSpan w:val="3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714" w:type="dxa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936" w:type="dxa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</w:tr>
      <w:tr w:rsidR="006E47A7" w:rsidTr="006E47A7">
        <w:trPr>
          <w:trHeight w:val="59"/>
        </w:trPr>
        <w:tc>
          <w:tcPr>
            <w:tcW w:w="1058" w:type="dxa"/>
          </w:tcPr>
          <w:p w:rsidR="006E47A7" w:rsidRDefault="006E47A7" w:rsidP="006E47A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Evaluate</w:t>
            </w:r>
          </w:p>
        </w:tc>
        <w:tc>
          <w:tcPr>
            <w:tcW w:w="2338" w:type="dxa"/>
            <w:gridSpan w:val="3"/>
            <w:shd w:val="clear" w:color="auto" w:fill="auto"/>
          </w:tcPr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Taste test their product themselves and with a partner. Give and receive feedback. Identify any areas for improvement.</w:t>
            </w:r>
          </w:p>
        </w:tc>
        <w:tc>
          <w:tcPr>
            <w:tcW w:w="1418" w:type="dxa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448" w:type="dxa"/>
            <w:gridSpan w:val="3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775" w:type="dxa"/>
            <w:gridSpan w:val="2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366" w:type="dxa"/>
            <w:gridSpan w:val="2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640" w:type="dxa"/>
            <w:gridSpan w:val="3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714" w:type="dxa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936" w:type="dxa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</w:tr>
      <w:tr w:rsidR="006E47A7" w:rsidTr="006E47A7">
        <w:trPr>
          <w:trHeight w:val="1545"/>
        </w:trPr>
        <w:tc>
          <w:tcPr>
            <w:tcW w:w="1058" w:type="dxa"/>
          </w:tcPr>
          <w:p w:rsidR="006E47A7" w:rsidRDefault="006E47A7" w:rsidP="006E47A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2338" w:type="dxa"/>
            <w:gridSpan w:val="3"/>
            <w:shd w:val="clear" w:color="auto" w:fill="auto"/>
          </w:tcPr>
          <w:p w:rsidR="006E47A7" w:rsidRDefault="006E47A7" w:rsidP="006E47A7">
            <w:pPr>
              <w:rPr>
                <w:sz w:val="16"/>
                <w:szCs w:val="16"/>
              </w:rPr>
            </w:pPr>
            <w:r w:rsidRPr="00EC2850">
              <w:rPr>
                <w:rFonts w:eastAsia="Times New Roman" w:cs="Times New Roman"/>
                <w:sz w:val="16"/>
                <w:szCs w:val="16"/>
                <w:lang w:eastAsia="en-US"/>
              </w:rPr>
              <w:t>See vocabulary list</w:t>
            </w:r>
          </w:p>
        </w:tc>
        <w:tc>
          <w:tcPr>
            <w:tcW w:w="1418" w:type="dxa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448" w:type="dxa"/>
            <w:gridSpan w:val="3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775" w:type="dxa"/>
            <w:gridSpan w:val="2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366" w:type="dxa"/>
            <w:gridSpan w:val="2"/>
          </w:tcPr>
          <w:p w:rsidR="006E47A7" w:rsidRDefault="006E47A7" w:rsidP="006E47A7">
            <w:pPr>
              <w:rPr>
                <w:sz w:val="14"/>
                <w:szCs w:val="14"/>
              </w:rPr>
            </w:pPr>
            <w:r>
              <w:rPr>
                <w:b/>
                <w:sz w:val="20"/>
                <w:szCs w:val="20"/>
              </w:rPr>
              <w:t>Vocabulary</w:t>
            </w:r>
          </w:p>
        </w:tc>
        <w:tc>
          <w:tcPr>
            <w:tcW w:w="1640" w:type="dxa"/>
            <w:gridSpan w:val="3"/>
          </w:tcPr>
          <w:p w:rsidR="006E47A7" w:rsidRDefault="006E47A7" w:rsidP="006E47A7">
            <w:pPr>
              <w:rPr>
                <w:sz w:val="16"/>
                <w:szCs w:val="16"/>
              </w:rPr>
            </w:pPr>
            <w:r w:rsidRPr="00EC2850">
              <w:rPr>
                <w:rFonts w:eastAsia="Times New Roman" w:cs="Times New Roman"/>
                <w:sz w:val="16"/>
                <w:szCs w:val="16"/>
                <w:lang w:eastAsia="en-US"/>
              </w:rPr>
              <w:t>See vocabulary list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</w:p>
          <w:p w:rsidR="006E47A7" w:rsidRDefault="006E47A7" w:rsidP="006E47A7">
            <w:pPr>
              <w:rPr>
                <w:sz w:val="16"/>
                <w:szCs w:val="16"/>
              </w:rPr>
            </w:pPr>
          </w:p>
          <w:p w:rsidR="006E47A7" w:rsidRDefault="006E47A7" w:rsidP="006E47A7">
            <w:pPr>
              <w:rPr>
                <w:sz w:val="16"/>
                <w:szCs w:val="16"/>
              </w:rPr>
            </w:pPr>
          </w:p>
          <w:p w:rsidR="006E47A7" w:rsidRDefault="006E47A7" w:rsidP="006E47A7">
            <w:pPr>
              <w:rPr>
                <w:sz w:val="16"/>
                <w:szCs w:val="16"/>
              </w:rPr>
            </w:pPr>
          </w:p>
        </w:tc>
        <w:tc>
          <w:tcPr>
            <w:tcW w:w="1714" w:type="dxa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4"/>
                <w:szCs w:val="14"/>
              </w:rPr>
            </w:pPr>
          </w:p>
        </w:tc>
        <w:tc>
          <w:tcPr>
            <w:tcW w:w="1936" w:type="dxa"/>
            <w:vMerge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4"/>
                <w:szCs w:val="14"/>
              </w:rPr>
            </w:pPr>
          </w:p>
        </w:tc>
      </w:tr>
      <w:tr w:rsidR="006E47A7" w:rsidTr="006E47A7">
        <w:tc>
          <w:tcPr>
            <w:tcW w:w="10461" w:type="dxa"/>
            <w:gridSpan w:val="13"/>
            <w:shd w:val="clear" w:color="auto" w:fill="00B050"/>
          </w:tcPr>
          <w:p w:rsidR="006E47A7" w:rsidRDefault="006E47A7" w:rsidP="006E47A7"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</w:tc>
        <w:tc>
          <w:tcPr>
            <w:tcW w:w="5232" w:type="dxa"/>
            <w:gridSpan w:val="4"/>
            <w:shd w:val="clear" w:color="auto" w:fill="00B050"/>
          </w:tcPr>
          <w:p w:rsidR="006E47A7" w:rsidRDefault="006E47A7" w:rsidP="006E47A7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</w:tr>
      <w:tr w:rsidR="006E47A7" w:rsidTr="006E47A7">
        <w:tc>
          <w:tcPr>
            <w:tcW w:w="10461" w:type="dxa"/>
            <w:gridSpan w:val="13"/>
          </w:tcPr>
          <w:p w:rsidR="006E47A7" w:rsidRDefault="006E47A7" w:rsidP="006E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  <w:tbl>
            <w:tblPr>
              <w:tblStyle w:val="a0"/>
              <w:tblW w:w="936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697"/>
              <w:gridCol w:w="1601"/>
              <w:gridCol w:w="1690"/>
              <w:gridCol w:w="1610"/>
              <w:gridCol w:w="821"/>
              <w:gridCol w:w="1920"/>
              <w:gridCol w:w="23"/>
            </w:tblGrid>
            <w:tr w:rsidR="006E47A7">
              <w:trPr>
                <w:trHeight w:val="388"/>
              </w:trPr>
              <w:tc>
                <w:tcPr>
                  <w:tcW w:w="1697" w:type="dxa"/>
                </w:tcPr>
                <w:p w:rsidR="006E47A7" w:rsidRDefault="006E47A7" w:rsidP="006E47A7">
                  <w:pPr>
                    <w:rPr>
                      <w:b/>
                      <w:sz w:val="16"/>
                      <w:szCs w:val="16"/>
                    </w:rPr>
                  </w:pPr>
                  <w:bookmarkStart w:id="1" w:name="_heading=h.gjdgxs" w:colFirst="0" w:colLast="0"/>
                  <w:bookmarkEnd w:id="1"/>
                  <w:r>
                    <w:rPr>
                      <w:b/>
                      <w:sz w:val="16"/>
                      <w:szCs w:val="16"/>
                    </w:rPr>
                    <w:t>Key Text</w:t>
                  </w:r>
                </w:p>
              </w:tc>
              <w:tc>
                <w:tcPr>
                  <w:tcW w:w="1601" w:type="dxa"/>
                </w:tcPr>
                <w:p w:rsidR="006E47A7" w:rsidRDefault="006E47A7" w:rsidP="006E47A7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Linked Texts</w:t>
                  </w:r>
                </w:p>
              </w:tc>
              <w:tc>
                <w:tcPr>
                  <w:tcW w:w="1690" w:type="dxa"/>
                </w:tcPr>
                <w:p w:rsidR="006E47A7" w:rsidRDefault="006E47A7" w:rsidP="006E47A7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Outcomes</w:t>
                  </w:r>
                </w:p>
              </w:tc>
              <w:tc>
                <w:tcPr>
                  <w:tcW w:w="1610" w:type="dxa"/>
                </w:tcPr>
                <w:p w:rsidR="006E47A7" w:rsidRDefault="006E47A7" w:rsidP="006E47A7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Speaking and listening</w:t>
                  </w:r>
                </w:p>
              </w:tc>
              <w:tc>
                <w:tcPr>
                  <w:tcW w:w="821" w:type="dxa"/>
                </w:tcPr>
                <w:p w:rsidR="006E47A7" w:rsidRDefault="006E47A7" w:rsidP="006E47A7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Genre</w:t>
                  </w:r>
                </w:p>
              </w:tc>
              <w:tc>
                <w:tcPr>
                  <w:tcW w:w="1943" w:type="dxa"/>
                  <w:gridSpan w:val="2"/>
                </w:tcPr>
                <w:p w:rsidR="006E47A7" w:rsidRDefault="006E47A7" w:rsidP="006E47A7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Purpose /Audience</w:t>
                  </w:r>
                </w:p>
              </w:tc>
            </w:tr>
            <w:tr w:rsidR="006E47A7">
              <w:trPr>
                <w:trHeight w:val="58"/>
              </w:trPr>
              <w:tc>
                <w:tcPr>
                  <w:tcW w:w="1697" w:type="dxa"/>
                </w:tcPr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Poetry Pie</w:t>
                  </w:r>
                </w:p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Roger McGough</w:t>
                  </w:r>
                </w:p>
              </w:tc>
              <w:tc>
                <w:tcPr>
                  <w:tcW w:w="1601" w:type="dxa"/>
                </w:tcPr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Magic Box</w:t>
                  </w:r>
                </w:p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Kit Wright</w:t>
                  </w:r>
                </w:p>
              </w:tc>
              <w:tc>
                <w:tcPr>
                  <w:tcW w:w="1690" w:type="dxa"/>
                </w:tcPr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Write a poem (rhyme or free verse) about what would be in their poetry pie.</w:t>
                  </w:r>
                </w:p>
              </w:tc>
              <w:tc>
                <w:tcPr>
                  <w:tcW w:w="1610" w:type="dxa"/>
                </w:tcPr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Performing poetry either Poetry Pie or their own compositions.</w:t>
                  </w:r>
                </w:p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lastRenderedPageBreak/>
                    <w:t>This can be to each other or to another class, filmed etc.</w:t>
                  </w:r>
                </w:p>
              </w:tc>
              <w:tc>
                <w:tcPr>
                  <w:tcW w:w="821" w:type="dxa"/>
                </w:tcPr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lastRenderedPageBreak/>
                    <w:t>Poetry</w:t>
                  </w:r>
                </w:p>
              </w:tc>
              <w:tc>
                <w:tcPr>
                  <w:tcW w:w="1943" w:type="dxa"/>
                  <w:gridSpan w:val="2"/>
                </w:tcPr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Writing to Entertain</w:t>
                  </w:r>
                </w:p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</w:p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Miss </w:t>
                  </w:r>
                  <w:proofErr w:type="spellStart"/>
                  <w:r>
                    <w:rPr>
                      <w:sz w:val="16"/>
                      <w:szCs w:val="16"/>
                    </w:rPr>
                    <w:t>Platten</w:t>
                  </w:r>
                  <w:proofErr w:type="spellEnd"/>
                </w:p>
              </w:tc>
            </w:tr>
            <w:tr w:rsidR="006E47A7">
              <w:trPr>
                <w:trHeight w:val="3361"/>
              </w:trPr>
              <w:tc>
                <w:tcPr>
                  <w:tcW w:w="1697" w:type="dxa"/>
                </w:tcPr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Alice Dent and the Incredible Germs</w:t>
                  </w:r>
                </w:p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Gwen Lowe</w:t>
                  </w:r>
                </w:p>
              </w:tc>
              <w:tc>
                <w:tcPr>
                  <w:tcW w:w="1601" w:type="dxa"/>
                </w:tcPr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Other beating the baddie tales for genre structure e.g. Three Little Pigs, Harry Potter</w:t>
                  </w:r>
                </w:p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</w:p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Raid books for examples of speech: How do writers use speech to show the reader what is happening in a story?</w:t>
                  </w:r>
                </w:p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0" w:type="dxa"/>
                </w:tcPr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Write a defeating the baddie tale. </w:t>
                  </w:r>
                </w:p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</w:p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br/>
                    <w:t>Toolkit:  Speech</w:t>
                  </w:r>
                </w:p>
              </w:tc>
              <w:tc>
                <w:tcPr>
                  <w:tcW w:w="1610" w:type="dxa"/>
                </w:tcPr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Acting out speech.  Focus on body language to help choose effective words to show what characters are thinking or feeling for stage direction.</w:t>
                  </w:r>
                </w:p>
              </w:tc>
              <w:tc>
                <w:tcPr>
                  <w:tcW w:w="821" w:type="dxa"/>
                </w:tcPr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Fiction</w:t>
                  </w:r>
                </w:p>
              </w:tc>
              <w:tc>
                <w:tcPr>
                  <w:tcW w:w="1943" w:type="dxa"/>
                  <w:gridSpan w:val="2"/>
                </w:tcPr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Writing to Entertain</w:t>
                  </w:r>
                </w:p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</w:p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Parents</w:t>
                  </w:r>
                </w:p>
              </w:tc>
            </w:tr>
            <w:tr w:rsidR="006E47A7">
              <w:trPr>
                <w:trHeight w:val="2960"/>
              </w:trPr>
              <w:tc>
                <w:tcPr>
                  <w:tcW w:w="1697" w:type="dxa"/>
                </w:tcPr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George’s Marvellous Medicine</w:t>
                  </w:r>
                </w:p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Roald Dahl</w:t>
                  </w:r>
                </w:p>
              </w:tc>
              <w:tc>
                <w:tcPr>
                  <w:tcW w:w="1601" w:type="dxa"/>
                </w:tcPr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Bob Cox: That is Disgusting!</w:t>
                  </w:r>
                </w:p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The American Woman’s Home</w:t>
                  </w:r>
                </w:p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Catherine E Beecher</w:t>
                  </w:r>
                </w:p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</w:p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The Disgusting Sandwich</w:t>
                  </w:r>
                </w:p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Gareth Edwards</w:t>
                  </w:r>
                </w:p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0" w:type="dxa"/>
                </w:tcPr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Write a short cumulative descriptive piece collecting words to build a negative attitude towards a food item/medicine</w:t>
                  </w:r>
                </w:p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</w:p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Write instructions as part of it to make the disgusting item.</w:t>
                  </w:r>
                </w:p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10" w:type="dxa"/>
                </w:tcPr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Act in the role as a famous chef, explaining how to make their disgusting item so others could make it too.</w:t>
                  </w:r>
                </w:p>
              </w:tc>
              <w:tc>
                <w:tcPr>
                  <w:tcW w:w="821" w:type="dxa"/>
                </w:tcPr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Fiction and Non-fiction</w:t>
                  </w:r>
                </w:p>
              </w:tc>
              <w:tc>
                <w:tcPr>
                  <w:tcW w:w="1943" w:type="dxa"/>
                  <w:gridSpan w:val="2"/>
                </w:tcPr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Writing to Entertain and Inform</w:t>
                  </w:r>
                </w:p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</w:p>
                <w:p w:rsidR="006E47A7" w:rsidRDefault="006E47A7" w:rsidP="006E47A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New class teacher for Y4</w:t>
                  </w:r>
                </w:p>
              </w:tc>
            </w:tr>
            <w:tr w:rsidR="006E47A7">
              <w:trPr>
                <w:gridAfter w:val="1"/>
                <w:wAfter w:w="23" w:type="dxa"/>
                <w:trHeight w:val="691"/>
              </w:trPr>
              <w:tc>
                <w:tcPr>
                  <w:tcW w:w="1697" w:type="dxa"/>
                </w:tcPr>
                <w:p w:rsidR="006E47A7" w:rsidRDefault="006E47A7" w:rsidP="006E47A7">
                  <w:pPr>
                    <w:rPr>
                      <w:b/>
                      <w:sz w:val="14"/>
                      <w:szCs w:val="14"/>
                    </w:rPr>
                  </w:pPr>
                  <w:r>
                    <w:rPr>
                      <w:b/>
                      <w:sz w:val="14"/>
                      <w:szCs w:val="14"/>
                    </w:rPr>
                    <w:t>Grammar</w:t>
                  </w:r>
                </w:p>
              </w:tc>
              <w:tc>
                <w:tcPr>
                  <w:tcW w:w="7642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6E47A7" w:rsidRDefault="006E47A7" w:rsidP="006E47A7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Conjunctions, adverbs and prepositions for time, paragraphs, figurative language. Conjunctions and prepositions to express time and cause, fronted adverbials, using a/an correctly as set out in Appendix 2 of the NC Year 3 and 4 English</w:t>
                  </w:r>
                </w:p>
                <w:p w:rsidR="006E47A7" w:rsidRDefault="006E47A7" w:rsidP="006E47A7">
                  <w:pPr>
                    <w:rPr>
                      <w:sz w:val="14"/>
                      <w:szCs w:val="14"/>
                    </w:rPr>
                  </w:pPr>
                </w:p>
              </w:tc>
            </w:tr>
            <w:tr w:rsidR="006E47A7">
              <w:trPr>
                <w:gridAfter w:val="1"/>
                <w:wAfter w:w="23" w:type="dxa"/>
                <w:trHeight w:val="169"/>
              </w:trPr>
              <w:tc>
                <w:tcPr>
                  <w:tcW w:w="1697" w:type="dxa"/>
                </w:tcPr>
                <w:p w:rsidR="006E47A7" w:rsidRDefault="006E47A7" w:rsidP="006E47A7">
                  <w:pPr>
                    <w:rPr>
                      <w:b/>
                      <w:sz w:val="14"/>
                      <w:szCs w:val="14"/>
                    </w:rPr>
                  </w:pPr>
                  <w:r>
                    <w:rPr>
                      <w:b/>
                      <w:sz w:val="14"/>
                      <w:szCs w:val="14"/>
                    </w:rPr>
                    <w:t>Punctuation</w:t>
                  </w:r>
                </w:p>
              </w:tc>
              <w:tc>
                <w:tcPr>
                  <w:tcW w:w="7642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6E47A7" w:rsidRDefault="006E47A7" w:rsidP="006E47A7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Colons, semi colons, commas</w:t>
                  </w:r>
                </w:p>
              </w:tc>
            </w:tr>
            <w:tr w:rsidR="006E47A7">
              <w:trPr>
                <w:gridAfter w:val="1"/>
                <w:wAfter w:w="23" w:type="dxa"/>
                <w:trHeight w:val="339"/>
              </w:trPr>
              <w:tc>
                <w:tcPr>
                  <w:tcW w:w="1697" w:type="dxa"/>
                </w:tcPr>
                <w:p w:rsidR="006E47A7" w:rsidRDefault="006E47A7" w:rsidP="006E47A7">
                  <w:pPr>
                    <w:rPr>
                      <w:b/>
                      <w:sz w:val="14"/>
                      <w:szCs w:val="14"/>
                    </w:rPr>
                  </w:pPr>
                  <w:r>
                    <w:rPr>
                      <w:b/>
                      <w:sz w:val="14"/>
                      <w:szCs w:val="14"/>
                    </w:rPr>
                    <w:t>Spellings</w:t>
                  </w:r>
                </w:p>
              </w:tc>
              <w:tc>
                <w:tcPr>
                  <w:tcW w:w="7642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6E47A7" w:rsidRDefault="006E47A7" w:rsidP="006E47A7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Formation of nouns using a range of prefixes, using a/an correctly, word families for common words. </w:t>
                  </w:r>
                </w:p>
                <w:p w:rsidR="006E47A7" w:rsidRDefault="006E47A7" w:rsidP="006E47A7">
                  <w:pPr>
                    <w:rPr>
                      <w:sz w:val="14"/>
                      <w:szCs w:val="14"/>
                    </w:rPr>
                  </w:pPr>
                </w:p>
              </w:tc>
            </w:tr>
          </w:tbl>
          <w:p w:rsidR="006E47A7" w:rsidRDefault="006E47A7" w:rsidP="006E47A7"/>
        </w:tc>
        <w:tc>
          <w:tcPr>
            <w:tcW w:w="5232" w:type="dxa"/>
            <w:gridSpan w:val="4"/>
          </w:tcPr>
          <w:p w:rsidR="006E47A7" w:rsidRDefault="006E47A7" w:rsidP="006E47A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Measurement – Money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Pounds and pence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Convert pounds and pence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money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Subtract money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Find change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</w:p>
          <w:p w:rsidR="006E47A7" w:rsidRDefault="006E47A7" w:rsidP="006E47A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Measurement – Time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Roman numerals to 12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Tell the time to 5 minutes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Tell the time to the minute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Read time on a digital clock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am and pm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Years, months and days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Days and hours Step 8 Hours and minutes – use start and end times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Hours and minutes - use durations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Minutes and seconds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Units of time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Solve problems with time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</w:p>
          <w:p w:rsidR="006E47A7" w:rsidRDefault="006E47A7" w:rsidP="006E47A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Geometry – Shape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Turns and angles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Right angles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angles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Measure and draw accurately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Horizontal and vertical 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Parallel and perpendicular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Recognise and describe 2-D shapes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Draw polygons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Recognise and describe 3-D shapes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Make 3-D shapes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</w:p>
          <w:p w:rsidR="006E47A7" w:rsidRDefault="006E47A7" w:rsidP="006E47A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Statistics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Interpret pictograms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Draw pictograms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Interpret bar charts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Draw bar charts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Collect and represent data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Two-way tables</w:t>
            </w:r>
          </w:p>
          <w:p w:rsidR="006E47A7" w:rsidRDefault="006E47A7" w:rsidP="006E47A7">
            <w:pPr>
              <w:rPr>
                <w:sz w:val="16"/>
                <w:szCs w:val="16"/>
              </w:rPr>
            </w:pPr>
          </w:p>
          <w:p w:rsidR="006E47A7" w:rsidRDefault="006E47A7" w:rsidP="006E47A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Consolidation</w:t>
            </w:r>
          </w:p>
          <w:p w:rsidR="006E47A7" w:rsidRDefault="006E47A7" w:rsidP="006E47A7"/>
        </w:tc>
      </w:tr>
    </w:tbl>
    <w:p w:rsidR="0000575A" w:rsidRDefault="0000575A"/>
    <w:sectPr w:rsidR="0000575A">
      <w:pgSz w:w="16838" w:h="11906" w:orient="landscape"/>
      <w:pgMar w:top="397" w:right="567" w:bottom="39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142E5"/>
    <w:multiLevelType w:val="multilevel"/>
    <w:tmpl w:val="3AE2557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7F10844"/>
    <w:multiLevelType w:val="multilevel"/>
    <w:tmpl w:val="AEBAB0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7DD0B01"/>
    <w:multiLevelType w:val="multilevel"/>
    <w:tmpl w:val="A1F6EB9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75A"/>
    <w:rsid w:val="0000575A"/>
    <w:rsid w:val="006E47A7"/>
    <w:rsid w:val="00EC2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B0E5D"/>
  <w15:docId w15:val="{F83CF46D-1DEA-4688-92CC-AA1461F8C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462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0B0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27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3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4AE"/>
    <w:rPr>
      <w:rFonts w:ascii="Tahoma" w:hAnsi="Tahoma" w:cs="Tahoma"/>
      <w:sz w:val="16"/>
      <w:szCs w:val="16"/>
    </w:rPr>
  </w:style>
  <w:style w:type="paragraph" w:styleId="NoSpacing">
    <w:name w:val="No Spacing"/>
    <w:rsid w:val="009E5EE9"/>
    <w:pPr>
      <w:suppressAutoHyphens/>
      <w:autoSpaceDN w:val="0"/>
      <w:spacing w:after="0" w:line="240" w:lineRule="auto"/>
      <w:textAlignment w:val="baseline"/>
    </w:pPr>
    <w:rPr>
      <w:rFonts w:cs="Times New Roman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sh/Fm8JTFpPkxpvw2bJpQOpZLQ==">CgMxLjAyCGguZ2pkZ3hzOAByITFncG83cTlGVzlMRURfODllSlBmMXpna3Z4WFFnRFp6aw==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1111</Words>
  <Characters>6334</Characters>
  <Application>Microsoft Office Word</Application>
  <DocSecurity>0</DocSecurity>
  <Lines>52</Lines>
  <Paragraphs>14</Paragraphs>
  <ScaleCrop>false</ScaleCrop>
  <Company/>
  <LinksUpToDate>false</LinksUpToDate>
  <CharactersWithSpaces>7431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 Rudd</cp:lastModifiedBy>
  <cp:revision>3</cp:revision>
  <dcterms:created xsi:type="dcterms:W3CDTF">2024-05-27T11:32:00Z</dcterms:created>
  <dcterms:modified xsi:type="dcterms:W3CDTF">2026-07-10T08:46:00Z</dcterms:modified>
</cp:coreProperties>
</file>