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894" w:type="dxa"/>
        <w:tblLook w:val="04A0" w:firstRow="1" w:lastRow="0" w:firstColumn="1" w:lastColumn="0" w:noHBand="0" w:noVBand="1"/>
      </w:tblPr>
      <w:tblGrid>
        <w:gridCol w:w="1060"/>
        <w:gridCol w:w="402"/>
        <w:gridCol w:w="1368"/>
        <w:gridCol w:w="1488"/>
        <w:gridCol w:w="497"/>
        <w:gridCol w:w="551"/>
        <w:gridCol w:w="441"/>
        <w:gridCol w:w="1002"/>
        <w:gridCol w:w="2258"/>
        <w:gridCol w:w="1243"/>
        <w:gridCol w:w="141"/>
        <w:gridCol w:w="11"/>
        <w:gridCol w:w="164"/>
        <w:gridCol w:w="1007"/>
        <w:gridCol w:w="553"/>
        <w:gridCol w:w="1417"/>
        <w:gridCol w:w="2291"/>
      </w:tblGrid>
      <w:tr w:rsidR="000B04D4" w:rsidRPr="000B04D4" w:rsidTr="00C03AA6">
        <w:tc>
          <w:tcPr>
            <w:tcW w:w="4815" w:type="dxa"/>
            <w:gridSpan w:val="5"/>
            <w:shd w:val="clear" w:color="auto" w:fill="FF000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Science</w:t>
            </w:r>
          </w:p>
        </w:tc>
        <w:tc>
          <w:tcPr>
            <w:tcW w:w="5495" w:type="dxa"/>
            <w:gridSpan w:val="5"/>
            <w:shd w:val="clear" w:color="auto" w:fill="00B0F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History</w:t>
            </w:r>
            <w:r w:rsidR="00125B89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 xml:space="preserve"> – Birmingham and its place in the history of transport</w:t>
            </w:r>
          </w:p>
        </w:tc>
        <w:tc>
          <w:tcPr>
            <w:tcW w:w="5584" w:type="dxa"/>
            <w:gridSpan w:val="7"/>
            <w:shd w:val="clear" w:color="auto" w:fill="00B0F0"/>
          </w:tcPr>
          <w:p w:rsidR="000B04D4" w:rsidRPr="00835670" w:rsidRDefault="000B04D4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Geography</w:t>
            </w:r>
          </w:p>
        </w:tc>
      </w:tr>
      <w:tr w:rsidR="003F4060" w:rsidRPr="000B04D4" w:rsidTr="00C03AA6">
        <w:tc>
          <w:tcPr>
            <w:tcW w:w="4815" w:type="dxa"/>
            <w:gridSpan w:val="5"/>
            <w:shd w:val="clear" w:color="auto" w:fill="auto"/>
          </w:tcPr>
          <w:p w:rsidR="003F4060" w:rsidRPr="00835670" w:rsidRDefault="003F4060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495" w:type="dxa"/>
            <w:gridSpan w:val="5"/>
            <w:shd w:val="clear" w:color="auto" w:fill="auto"/>
          </w:tcPr>
          <w:p w:rsidR="003F4060" w:rsidRPr="003F4060" w:rsidRDefault="00125B89" w:rsidP="003F4060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Key Theme: Legacy</w:t>
            </w:r>
          </w:p>
        </w:tc>
        <w:tc>
          <w:tcPr>
            <w:tcW w:w="5584" w:type="dxa"/>
            <w:gridSpan w:val="7"/>
            <w:shd w:val="clear" w:color="auto" w:fill="auto"/>
          </w:tcPr>
          <w:p w:rsidR="003F4060" w:rsidRPr="00835670" w:rsidRDefault="003F4060" w:rsidP="000B04D4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</w:p>
        </w:tc>
      </w:tr>
      <w:tr w:rsidR="009B3829" w:rsidTr="00C03AA6">
        <w:trPr>
          <w:trHeight w:val="86"/>
        </w:trPr>
        <w:tc>
          <w:tcPr>
            <w:tcW w:w="2830" w:type="dxa"/>
            <w:gridSpan w:val="3"/>
          </w:tcPr>
          <w:p w:rsidR="00CA2716" w:rsidRPr="00CA2716" w:rsidRDefault="00693F95" w:rsidP="002316AD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Working scientifically</w:t>
            </w:r>
          </w:p>
        </w:tc>
        <w:tc>
          <w:tcPr>
            <w:tcW w:w="1985" w:type="dxa"/>
            <w:gridSpan w:val="2"/>
          </w:tcPr>
          <w:p w:rsidR="00CA2716" w:rsidRPr="00CA2716" w:rsidRDefault="00CA2716" w:rsidP="002316AD">
            <w:pPr>
              <w:rPr>
                <w:rFonts w:cstheme="minorHAnsi"/>
                <w:b/>
                <w:sz w:val="16"/>
                <w:szCs w:val="16"/>
              </w:rPr>
            </w:pPr>
            <w:r w:rsidRPr="00CA2716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1994" w:type="dxa"/>
            <w:gridSpan w:val="3"/>
          </w:tcPr>
          <w:p w:rsidR="00CA2716" w:rsidRPr="00CA2716" w:rsidRDefault="003F4060" w:rsidP="002316AD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Concept</w:t>
            </w:r>
          </w:p>
        </w:tc>
        <w:tc>
          <w:tcPr>
            <w:tcW w:w="3501" w:type="dxa"/>
            <w:gridSpan w:val="2"/>
          </w:tcPr>
          <w:p w:rsidR="00CA2716" w:rsidRPr="00CA2716" w:rsidRDefault="00CA2716" w:rsidP="002316AD">
            <w:pPr>
              <w:rPr>
                <w:rFonts w:cstheme="minorHAnsi"/>
                <w:b/>
                <w:sz w:val="16"/>
                <w:szCs w:val="16"/>
              </w:rPr>
            </w:pPr>
            <w:r w:rsidRPr="00CA2716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1323" w:type="dxa"/>
            <w:gridSpan w:val="4"/>
          </w:tcPr>
          <w:p w:rsidR="00CA2716" w:rsidRPr="00CA2716" w:rsidRDefault="00A50FB1" w:rsidP="002316AD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Concepts</w:t>
            </w:r>
          </w:p>
        </w:tc>
        <w:tc>
          <w:tcPr>
            <w:tcW w:w="4261" w:type="dxa"/>
            <w:gridSpan w:val="3"/>
          </w:tcPr>
          <w:p w:rsidR="00CA2716" w:rsidRPr="00CA2716" w:rsidRDefault="00CA2716" w:rsidP="002316AD">
            <w:pPr>
              <w:rPr>
                <w:rFonts w:cstheme="minorHAnsi"/>
                <w:b/>
                <w:sz w:val="16"/>
                <w:szCs w:val="16"/>
              </w:rPr>
            </w:pPr>
            <w:r w:rsidRPr="00CA2716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</w:tr>
      <w:tr w:rsidR="00125B89" w:rsidRPr="00914EDF" w:rsidTr="00C03AA6">
        <w:trPr>
          <w:trHeight w:val="1070"/>
        </w:trPr>
        <w:tc>
          <w:tcPr>
            <w:tcW w:w="2830" w:type="dxa"/>
            <w:gridSpan w:val="3"/>
            <w:vMerge w:val="restart"/>
          </w:tcPr>
          <w:p w:rsidR="00125B89" w:rsidRDefault="00125B89" w:rsidP="00125B89">
            <w:pPr>
              <w:spacing w:after="160" w:line="259" w:lineRule="auto"/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Taps: </w:t>
            </w:r>
            <w:r>
              <w:rPr>
                <w:sz w:val="16"/>
                <w:szCs w:val="16"/>
              </w:rPr>
              <w:t>Animal keys</w:t>
            </w:r>
          </w:p>
          <w:p w:rsidR="00125B89" w:rsidRDefault="00125B89" w:rsidP="00125B89">
            <w:pPr>
              <w:spacing w:after="160" w:line="259" w:lineRule="auto"/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Plan:</w:t>
            </w:r>
            <w:r>
              <w:rPr>
                <w:sz w:val="16"/>
                <w:szCs w:val="16"/>
              </w:rPr>
              <w:t xml:space="preserve"> A variety of questions</w:t>
            </w:r>
          </w:p>
          <w:p w:rsidR="00125B89" w:rsidRDefault="00125B89" w:rsidP="00125B89">
            <w:pPr>
              <w:spacing w:after="160" w:line="259" w:lineRule="auto"/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Do:</w:t>
            </w:r>
            <w:r>
              <w:t xml:space="preserve"> C</w:t>
            </w:r>
            <w:r>
              <w:rPr>
                <w:sz w:val="16"/>
                <w:szCs w:val="16"/>
              </w:rPr>
              <w:t>lassifying data in a variety of ways to help in answering questions</w:t>
            </w:r>
          </w:p>
          <w:p w:rsidR="00125B89" w:rsidRDefault="00125B89" w:rsidP="00125B89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Record: </w:t>
            </w:r>
            <w:r>
              <w:rPr>
                <w:sz w:val="16"/>
                <w:szCs w:val="16"/>
              </w:rPr>
              <w:t>Using a branching data base</w:t>
            </w:r>
          </w:p>
          <w:p w:rsidR="00125B89" w:rsidRDefault="00125B89" w:rsidP="00125B89">
            <w:pPr>
              <w:rPr>
                <w:color w:val="FF0000"/>
                <w:sz w:val="16"/>
                <w:szCs w:val="16"/>
              </w:rPr>
            </w:pPr>
          </w:p>
          <w:p w:rsidR="00125B89" w:rsidRDefault="00125B89" w:rsidP="00125B89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Evaluate:</w:t>
            </w:r>
            <w:r>
              <w:rPr>
                <w:sz w:val="16"/>
                <w:szCs w:val="16"/>
              </w:rPr>
              <w:t xml:space="preserve">  How effective was the data base to classify the animals?</w:t>
            </w:r>
          </w:p>
          <w:p w:rsidR="00125B89" w:rsidRDefault="00125B89" w:rsidP="00125B89">
            <w:pPr>
              <w:rPr>
                <w:sz w:val="16"/>
                <w:szCs w:val="16"/>
              </w:rPr>
            </w:pPr>
          </w:p>
          <w:p w:rsidR="00125B89" w:rsidRDefault="00125B89" w:rsidP="00125B89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vMerge w:val="restart"/>
          </w:tcPr>
          <w:p w:rsidR="00125B89" w:rsidRDefault="00125B89" w:rsidP="00125B8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Living things and their habitats</w:t>
            </w:r>
          </w:p>
          <w:p w:rsidR="00125B89" w:rsidRDefault="00125B89" w:rsidP="00125B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you group living things according to specific characteristics?</w:t>
            </w:r>
          </w:p>
          <w:p w:rsidR="00125B89" w:rsidRDefault="00125B89" w:rsidP="00125B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How do you use a key to identify local plants and animals? </w:t>
            </w:r>
          </w:p>
          <w:p w:rsidR="00125B89" w:rsidRDefault="00125B89" w:rsidP="00125B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 identify plants and animals in the local area and group them by specified characteristics?</w:t>
            </w:r>
          </w:p>
          <w:p w:rsidR="00125B89" w:rsidRDefault="00125B89" w:rsidP="00125B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 use secondary sources to aid identification?</w:t>
            </w:r>
          </w:p>
          <w:p w:rsidR="00125B89" w:rsidRDefault="00125B89" w:rsidP="00125B89">
            <w:pPr>
              <w:rPr>
                <w:color w:val="00B0F0"/>
                <w:sz w:val="16"/>
                <w:szCs w:val="16"/>
              </w:rPr>
            </w:pPr>
            <w:r>
              <w:rPr>
                <w:sz w:val="16"/>
                <w:szCs w:val="16"/>
              </w:rPr>
              <w:t>What environmental changes can pose dangers to living things?</w:t>
            </w:r>
            <w:r>
              <w:rPr>
                <w:color w:val="00B0F0"/>
                <w:sz w:val="16"/>
                <w:szCs w:val="16"/>
              </w:rPr>
              <w:t xml:space="preserve"> </w:t>
            </w:r>
          </w:p>
          <w:p w:rsidR="00125B89" w:rsidRPr="00983D89" w:rsidRDefault="00125B89" w:rsidP="00125B89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What ways can we protect living things and the environment?</w:t>
            </w:r>
            <w:r>
              <w:rPr>
                <w:b/>
                <w:sz w:val="16"/>
                <w:szCs w:val="16"/>
              </w:rPr>
              <w:t xml:space="preserve">   </w:t>
            </w:r>
          </w:p>
        </w:tc>
        <w:tc>
          <w:tcPr>
            <w:tcW w:w="1994" w:type="dxa"/>
            <w:gridSpan w:val="3"/>
          </w:tcPr>
          <w:p w:rsidR="00125B89" w:rsidRPr="00125B89" w:rsidRDefault="00125B89" w:rsidP="00125B89">
            <w:pPr>
              <w:rPr>
                <w:b/>
                <w:sz w:val="20"/>
                <w:szCs w:val="20"/>
              </w:rPr>
            </w:pPr>
            <w:r w:rsidRPr="00125B89">
              <w:rPr>
                <w:b/>
                <w:sz w:val="20"/>
                <w:szCs w:val="20"/>
              </w:rPr>
              <w:t>Significant events and people</w:t>
            </w:r>
          </w:p>
        </w:tc>
        <w:tc>
          <w:tcPr>
            <w:tcW w:w="3501" w:type="dxa"/>
            <w:gridSpan w:val="2"/>
          </w:tcPr>
          <w:p w:rsidR="00125B89" w:rsidRDefault="00125B89" w:rsidP="00125B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Who were influential figures in transport in Birmingham?  (e.g. </w:t>
            </w:r>
          </w:p>
          <w:p w:rsidR="00125B89" w:rsidRDefault="00125B89" w:rsidP="00125B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Herbert Austin,</w:t>
            </w:r>
          </w:p>
          <w:p w:rsidR="00125B89" w:rsidRDefault="00125B89" w:rsidP="00125B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James Lansdowne Norton)</w:t>
            </w:r>
          </w:p>
          <w:p w:rsidR="00125B89" w:rsidRDefault="00125B89" w:rsidP="00125B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Why is </w:t>
            </w:r>
            <w:proofErr w:type="spellStart"/>
            <w:r>
              <w:rPr>
                <w:sz w:val="16"/>
                <w:szCs w:val="16"/>
              </w:rPr>
              <w:t>Longbridge</w:t>
            </w:r>
            <w:proofErr w:type="spellEnd"/>
            <w:r>
              <w:rPr>
                <w:sz w:val="16"/>
                <w:szCs w:val="16"/>
              </w:rPr>
              <w:t xml:space="preserve"> a significant local area?</w:t>
            </w:r>
          </w:p>
        </w:tc>
        <w:tc>
          <w:tcPr>
            <w:tcW w:w="1323" w:type="dxa"/>
            <w:gridSpan w:val="4"/>
          </w:tcPr>
          <w:p w:rsidR="00125B89" w:rsidRPr="001336E4" w:rsidRDefault="00125B89" w:rsidP="00125B89">
            <w:pPr>
              <w:rPr>
                <w:b/>
                <w:sz w:val="18"/>
                <w:szCs w:val="18"/>
              </w:rPr>
            </w:pPr>
            <w:r w:rsidRPr="001336E4">
              <w:rPr>
                <w:b/>
                <w:sz w:val="18"/>
                <w:szCs w:val="18"/>
              </w:rPr>
              <w:t>Place</w:t>
            </w:r>
          </w:p>
        </w:tc>
        <w:tc>
          <w:tcPr>
            <w:tcW w:w="4261" w:type="dxa"/>
            <w:gridSpan w:val="3"/>
            <w:shd w:val="clear" w:color="auto" w:fill="auto"/>
          </w:tcPr>
          <w:p w:rsidR="00125B89" w:rsidRDefault="00125B89" w:rsidP="00125B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is the significance of the </w:t>
            </w:r>
            <w:proofErr w:type="spellStart"/>
            <w:r>
              <w:rPr>
                <w:sz w:val="18"/>
                <w:szCs w:val="18"/>
              </w:rPr>
              <w:t>Cofton</w:t>
            </w:r>
            <w:proofErr w:type="spellEnd"/>
            <w:r>
              <w:rPr>
                <w:sz w:val="18"/>
                <w:szCs w:val="18"/>
              </w:rPr>
              <w:t xml:space="preserve"> Hackett/</w:t>
            </w:r>
            <w:proofErr w:type="spellStart"/>
            <w:r>
              <w:rPr>
                <w:sz w:val="18"/>
                <w:szCs w:val="18"/>
              </w:rPr>
              <w:t>Longbridge</w:t>
            </w:r>
            <w:proofErr w:type="spellEnd"/>
            <w:r>
              <w:rPr>
                <w:sz w:val="18"/>
                <w:szCs w:val="18"/>
              </w:rPr>
              <w:t xml:space="preserve"> area of Birmingham?</w:t>
            </w:r>
          </w:p>
          <w:p w:rsidR="00125B89" w:rsidRDefault="00125B89" w:rsidP="00125B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I use maps to identify the changes?</w:t>
            </w:r>
          </w:p>
          <w:p w:rsidR="00125B89" w:rsidRDefault="00125B89" w:rsidP="00125B89">
            <w:pPr>
              <w:rPr>
                <w:sz w:val="18"/>
                <w:szCs w:val="18"/>
              </w:rPr>
            </w:pPr>
          </w:p>
        </w:tc>
      </w:tr>
      <w:tr w:rsidR="00125B89" w:rsidRPr="00914EDF" w:rsidTr="00C03AA6">
        <w:trPr>
          <w:trHeight w:val="562"/>
        </w:trPr>
        <w:tc>
          <w:tcPr>
            <w:tcW w:w="2830" w:type="dxa"/>
            <w:gridSpan w:val="3"/>
            <w:vMerge/>
          </w:tcPr>
          <w:p w:rsidR="00125B89" w:rsidRDefault="00125B89" w:rsidP="00125B89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vMerge/>
          </w:tcPr>
          <w:p w:rsidR="00125B89" w:rsidRPr="001630DA" w:rsidRDefault="00125B89" w:rsidP="00125B89">
            <w:pPr>
              <w:rPr>
                <w:b/>
                <w:sz w:val="16"/>
                <w:szCs w:val="16"/>
              </w:rPr>
            </w:pPr>
          </w:p>
        </w:tc>
        <w:tc>
          <w:tcPr>
            <w:tcW w:w="1994" w:type="dxa"/>
            <w:gridSpan w:val="3"/>
          </w:tcPr>
          <w:p w:rsidR="00125B89" w:rsidRPr="00125B89" w:rsidRDefault="00125B89" w:rsidP="00125B89">
            <w:pPr>
              <w:rPr>
                <w:b/>
                <w:sz w:val="20"/>
                <w:szCs w:val="20"/>
              </w:rPr>
            </w:pPr>
            <w:r w:rsidRPr="00125B89">
              <w:rPr>
                <w:b/>
                <w:sz w:val="20"/>
                <w:szCs w:val="20"/>
              </w:rPr>
              <w:t>Context and chronology</w:t>
            </w:r>
          </w:p>
        </w:tc>
        <w:tc>
          <w:tcPr>
            <w:tcW w:w="3501" w:type="dxa"/>
            <w:gridSpan w:val="2"/>
          </w:tcPr>
          <w:p w:rsidR="00125B89" w:rsidRDefault="00125B89" w:rsidP="00125B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I place changes in transport on a timeline?</w:t>
            </w:r>
          </w:p>
          <w:p w:rsidR="00125B89" w:rsidRDefault="00125B89" w:rsidP="00125B89">
            <w:pPr>
              <w:rPr>
                <w:b/>
                <w:sz w:val="16"/>
                <w:szCs w:val="16"/>
              </w:rPr>
            </w:pPr>
          </w:p>
        </w:tc>
        <w:tc>
          <w:tcPr>
            <w:tcW w:w="1323" w:type="dxa"/>
            <w:gridSpan w:val="4"/>
          </w:tcPr>
          <w:p w:rsidR="00125B89" w:rsidRPr="001336E4" w:rsidRDefault="00125B89" w:rsidP="00125B89">
            <w:pPr>
              <w:rPr>
                <w:b/>
                <w:sz w:val="18"/>
                <w:szCs w:val="18"/>
              </w:rPr>
            </w:pPr>
            <w:r w:rsidRPr="001336E4">
              <w:rPr>
                <w:b/>
                <w:sz w:val="18"/>
                <w:szCs w:val="18"/>
              </w:rPr>
              <w:t>Location</w:t>
            </w:r>
          </w:p>
        </w:tc>
        <w:tc>
          <w:tcPr>
            <w:tcW w:w="4261" w:type="dxa"/>
            <w:gridSpan w:val="3"/>
            <w:shd w:val="clear" w:color="auto" w:fill="auto"/>
          </w:tcPr>
          <w:p w:rsidR="00125B89" w:rsidRDefault="00125B89" w:rsidP="00125B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I locate Birmingham on a map?</w:t>
            </w:r>
          </w:p>
        </w:tc>
      </w:tr>
      <w:tr w:rsidR="00125B89" w:rsidRPr="00914EDF" w:rsidTr="00C03AA6">
        <w:trPr>
          <w:trHeight w:val="927"/>
        </w:trPr>
        <w:tc>
          <w:tcPr>
            <w:tcW w:w="2830" w:type="dxa"/>
            <w:gridSpan w:val="3"/>
            <w:vMerge/>
          </w:tcPr>
          <w:p w:rsidR="00125B89" w:rsidRDefault="00125B89" w:rsidP="00125B89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vMerge/>
          </w:tcPr>
          <w:p w:rsidR="00125B89" w:rsidRPr="001630DA" w:rsidRDefault="00125B89" w:rsidP="00125B89">
            <w:pPr>
              <w:rPr>
                <w:b/>
                <w:sz w:val="16"/>
                <w:szCs w:val="16"/>
              </w:rPr>
            </w:pPr>
          </w:p>
        </w:tc>
        <w:tc>
          <w:tcPr>
            <w:tcW w:w="1994" w:type="dxa"/>
            <w:gridSpan w:val="3"/>
          </w:tcPr>
          <w:p w:rsidR="00125B89" w:rsidRPr="00125B89" w:rsidRDefault="00125B89" w:rsidP="00125B89">
            <w:pPr>
              <w:rPr>
                <w:b/>
                <w:sz w:val="20"/>
                <w:szCs w:val="20"/>
              </w:rPr>
            </w:pPr>
            <w:r w:rsidRPr="00125B89">
              <w:rPr>
                <w:b/>
                <w:sz w:val="20"/>
                <w:szCs w:val="20"/>
              </w:rPr>
              <w:t>Similarity and difference</w:t>
            </w:r>
          </w:p>
        </w:tc>
        <w:tc>
          <w:tcPr>
            <w:tcW w:w="3501" w:type="dxa"/>
            <w:gridSpan w:val="2"/>
          </w:tcPr>
          <w:p w:rsidR="00125B89" w:rsidRDefault="00125B89" w:rsidP="00125B89">
            <w:pPr>
              <w:rPr>
                <w:b/>
                <w:sz w:val="16"/>
                <w:szCs w:val="16"/>
              </w:rPr>
            </w:pPr>
          </w:p>
        </w:tc>
        <w:tc>
          <w:tcPr>
            <w:tcW w:w="1323" w:type="dxa"/>
            <w:gridSpan w:val="4"/>
            <w:vMerge w:val="restart"/>
          </w:tcPr>
          <w:p w:rsidR="00125B89" w:rsidRPr="001336E4" w:rsidRDefault="00125B89" w:rsidP="00125B89">
            <w:pPr>
              <w:rPr>
                <w:b/>
                <w:sz w:val="18"/>
                <w:szCs w:val="18"/>
              </w:rPr>
            </w:pPr>
            <w:r w:rsidRPr="001336E4">
              <w:rPr>
                <w:b/>
                <w:sz w:val="18"/>
                <w:szCs w:val="18"/>
              </w:rPr>
              <w:t>Geographical skills and field work</w:t>
            </w:r>
          </w:p>
        </w:tc>
        <w:tc>
          <w:tcPr>
            <w:tcW w:w="4261" w:type="dxa"/>
            <w:gridSpan w:val="3"/>
            <w:vMerge w:val="restart"/>
            <w:shd w:val="clear" w:color="auto" w:fill="auto"/>
          </w:tcPr>
          <w:p w:rsidR="00125B89" w:rsidRDefault="00125B89" w:rsidP="00125B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Ask and respond to questions and offer their own ideas</w:t>
            </w:r>
          </w:p>
          <w:p w:rsidR="00125B89" w:rsidRDefault="00125B89" w:rsidP="00125B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books, pictures, internet, atlases, satellite images and aerial photographs as sources of information</w:t>
            </w:r>
          </w:p>
          <w:p w:rsidR="00125B89" w:rsidRDefault="00125B89" w:rsidP="00125B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Investigate places at more than one scale</w:t>
            </w:r>
          </w:p>
          <w:p w:rsidR="00125B89" w:rsidRDefault="00125B89" w:rsidP="00125B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Collect and record evidence, draw conclusions and make comparisons</w:t>
            </w:r>
          </w:p>
          <w:p w:rsidR="00125B89" w:rsidRDefault="00125B89" w:rsidP="00125B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Begin to use 8 compass points</w:t>
            </w:r>
          </w:p>
          <w:p w:rsidR="00125B89" w:rsidRDefault="00125B89" w:rsidP="00125B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Follow a route on a large scale map</w:t>
            </w:r>
          </w:p>
          <w:p w:rsidR="00125B89" w:rsidRDefault="00125B89" w:rsidP="00125B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a map of a route Begin to recognise symbols on an OS map</w:t>
            </w:r>
          </w:p>
        </w:tc>
      </w:tr>
      <w:tr w:rsidR="00125B89" w:rsidRPr="00914EDF" w:rsidTr="00C03AA6">
        <w:trPr>
          <w:trHeight w:val="1589"/>
        </w:trPr>
        <w:tc>
          <w:tcPr>
            <w:tcW w:w="2830" w:type="dxa"/>
            <w:gridSpan w:val="3"/>
            <w:vMerge/>
          </w:tcPr>
          <w:p w:rsidR="00125B89" w:rsidRDefault="00125B89" w:rsidP="00125B89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vMerge/>
          </w:tcPr>
          <w:p w:rsidR="00125B89" w:rsidRPr="001630DA" w:rsidRDefault="00125B89" w:rsidP="00125B89">
            <w:pPr>
              <w:rPr>
                <w:b/>
                <w:sz w:val="16"/>
                <w:szCs w:val="16"/>
              </w:rPr>
            </w:pPr>
          </w:p>
        </w:tc>
        <w:tc>
          <w:tcPr>
            <w:tcW w:w="1994" w:type="dxa"/>
            <w:gridSpan w:val="3"/>
          </w:tcPr>
          <w:p w:rsidR="00125B89" w:rsidRPr="00125B89" w:rsidRDefault="00125B89" w:rsidP="00125B89">
            <w:pPr>
              <w:rPr>
                <w:b/>
                <w:sz w:val="20"/>
                <w:szCs w:val="20"/>
              </w:rPr>
            </w:pPr>
            <w:r w:rsidRPr="00125B89">
              <w:rPr>
                <w:b/>
                <w:sz w:val="20"/>
                <w:szCs w:val="20"/>
              </w:rPr>
              <w:t>Continuity and Change</w:t>
            </w:r>
          </w:p>
        </w:tc>
        <w:tc>
          <w:tcPr>
            <w:tcW w:w="3501" w:type="dxa"/>
            <w:gridSpan w:val="2"/>
          </w:tcPr>
          <w:p w:rsidR="00125B89" w:rsidRDefault="00125B89" w:rsidP="00125B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has transport in Birmingham changed over time?</w:t>
            </w:r>
          </w:p>
          <w:p w:rsidR="00125B89" w:rsidRDefault="00125B89" w:rsidP="00125B89">
            <w:pPr>
              <w:rPr>
                <w:b/>
                <w:sz w:val="16"/>
                <w:szCs w:val="16"/>
              </w:rPr>
            </w:pPr>
          </w:p>
        </w:tc>
        <w:tc>
          <w:tcPr>
            <w:tcW w:w="1323" w:type="dxa"/>
            <w:gridSpan w:val="4"/>
            <w:vMerge/>
          </w:tcPr>
          <w:p w:rsidR="00125B89" w:rsidRPr="001336E4" w:rsidRDefault="00125B89" w:rsidP="00125B89">
            <w:pPr>
              <w:rPr>
                <w:b/>
                <w:sz w:val="18"/>
                <w:szCs w:val="18"/>
              </w:rPr>
            </w:pPr>
          </w:p>
        </w:tc>
        <w:tc>
          <w:tcPr>
            <w:tcW w:w="4261" w:type="dxa"/>
            <w:gridSpan w:val="3"/>
            <w:vMerge/>
            <w:shd w:val="clear" w:color="auto" w:fill="auto"/>
          </w:tcPr>
          <w:p w:rsidR="00125B89" w:rsidRDefault="00125B89" w:rsidP="00125B89">
            <w:pPr>
              <w:rPr>
                <w:sz w:val="18"/>
                <w:szCs w:val="18"/>
              </w:rPr>
            </w:pPr>
          </w:p>
        </w:tc>
      </w:tr>
      <w:tr w:rsidR="00125B89" w:rsidRPr="00914EDF" w:rsidTr="00C03AA6">
        <w:trPr>
          <w:trHeight w:val="412"/>
        </w:trPr>
        <w:tc>
          <w:tcPr>
            <w:tcW w:w="2830" w:type="dxa"/>
            <w:gridSpan w:val="3"/>
            <w:vMerge w:val="restart"/>
          </w:tcPr>
          <w:p w:rsidR="00125B89" w:rsidRPr="00321E4C" w:rsidRDefault="00125B89" w:rsidP="00125B89">
            <w:pPr>
              <w:spacing w:line="259" w:lineRule="auto"/>
              <w:rPr>
                <w:color w:val="FF0000"/>
                <w:sz w:val="16"/>
                <w:szCs w:val="16"/>
              </w:rPr>
            </w:pPr>
            <w:r w:rsidRPr="00321E4C">
              <w:rPr>
                <w:color w:val="FF0000"/>
                <w:sz w:val="16"/>
                <w:szCs w:val="16"/>
              </w:rPr>
              <w:t>Vocabulary</w:t>
            </w:r>
          </w:p>
          <w:p w:rsidR="00125B89" w:rsidRPr="00321E4C" w:rsidRDefault="00125B89" w:rsidP="00125B89">
            <w:pPr>
              <w:spacing w:line="259" w:lineRule="auto"/>
              <w:rPr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vMerge w:val="restart"/>
          </w:tcPr>
          <w:p w:rsidR="00B230A9" w:rsidRPr="00321E4C" w:rsidRDefault="00CA52B2" w:rsidP="00125B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  <w:r w:rsidRPr="00CA52B2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994" w:type="dxa"/>
            <w:gridSpan w:val="3"/>
          </w:tcPr>
          <w:p w:rsidR="00125B89" w:rsidRPr="00125B89" w:rsidRDefault="00125B89" w:rsidP="00125B89">
            <w:pPr>
              <w:rPr>
                <w:b/>
                <w:sz w:val="16"/>
                <w:szCs w:val="16"/>
              </w:rPr>
            </w:pPr>
            <w:r w:rsidRPr="00125B89">
              <w:rPr>
                <w:b/>
                <w:sz w:val="20"/>
                <w:szCs w:val="20"/>
              </w:rPr>
              <w:t>Cause and Effect</w:t>
            </w:r>
          </w:p>
        </w:tc>
        <w:tc>
          <w:tcPr>
            <w:tcW w:w="3501" w:type="dxa"/>
            <w:gridSpan w:val="2"/>
          </w:tcPr>
          <w:p w:rsidR="00125B89" w:rsidRPr="00D84644" w:rsidRDefault="00125B89" w:rsidP="00125B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effect has the history of transport had on Birmingham (and Vice Versa)?</w:t>
            </w:r>
          </w:p>
        </w:tc>
        <w:tc>
          <w:tcPr>
            <w:tcW w:w="1323" w:type="dxa"/>
            <w:gridSpan w:val="4"/>
          </w:tcPr>
          <w:p w:rsidR="00125B89" w:rsidRPr="001336E4" w:rsidRDefault="00125B89" w:rsidP="00125B89">
            <w:pPr>
              <w:rPr>
                <w:b/>
                <w:sz w:val="18"/>
                <w:szCs w:val="18"/>
              </w:rPr>
            </w:pPr>
            <w:r w:rsidRPr="001336E4">
              <w:rPr>
                <w:b/>
                <w:sz w:val="18"/>
                <w:szCs w:val="18"/>
              </w:rPr>
              <w:t>Environment</w:t>
            </w:r>
          </w:p>
        </w:tc>
        <w:tc>
          <w:tcPr>
            <w:tcW w:w="4261" w:type="dxa"/>
            <w:gridSpan w:val="3"/>
            <w:shd w:val="clear" w:color="auto" w:fill="auto"/>
          </w:tcPr>
          <w:p w:rsidR="00125B89" w:rsidRDefault="00125B89" w:rsidP="00125B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impact has/will these changes have on the environment?</w:t>
            </w:r>
          </w:p>
        </w:tc>
      </w:tr>
      <w:tr w:rsidR="00125B89" w:rsidRPr="00914EDF" w:rsidTr="00C03AA6">
        <w:trPr>
          <w:trHeight w:val="728"/>
        </w:trPr>
        <w:tc>
          <w:tcPr>
            <w:tcW w:w="2830" w:type="dxa"/>
            <w:gridSpan w:val="3"/>
            <w:vMerge/>
          </w:tcPr>
          <w:p w:rsidR="00125B89" w:rsidRDefault="00125B89" w:rsidP="00125B89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vMerge/>
          </w:tcPr>
          <w:p w:rsidR="00125B89" w:rsidRPr="001630DA" w:rsidRDefault="00125B89" w:rsidP="00125B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994" w:type="dxa"/>
            <w:gridSpan w:val="3"/>
          </w:tcPr>
          <w:p w:rsidR="00125B89" w:rsidRPr="00125B89" w:rsidRDefault="00125B89" w:rsidP="00125B89">
            <w:pPr>
              <w:rPr>
                <w:b/>
                <w:sz w:val="20"/>
                <w:szCs w:val="20"/>
              </w:rPr>
            </w:pPr>
            <w:r w:rsidRPr="00125B89">
              <w:rPr>
                <w:b/>
                <w:sz w:val="20"/>
                <w:szCs w:val="20"/>
              </w:rPr>
              <w:t>Historical enquiry</w:t>
            </w:r>
          </w:p>
        </w:tc>
        <w:tc>
          <w:tcPr>
            <w:tcW w:w="3501" w:type="dxa"/>
            <w:gridSpan w:val="2"/>
          </w:tcPr>
          <w:p w:rsidR="00125B89" w:rsidRDefault="00125B89" w:rsidP="00125B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Field Work  as a form of research</w:t>
            </w:r>
          </w:p>
        </w:tc>
        <w:tc>
          <w:tcPr>
            <w:tcW w:w="1323" w:type="dxa"/>
            <w:gridSpan w:val="4"/>
          </w:tcPr>
          <w:p w:rsidR="00125B89" w:rsidRPr="001336E4" w:rsidRDefault="00125B89" w:rsidP="00125B89">
            <w:pPr>
              <w:rPr>
                <w:b/>
                <w:sz w:val="18"/>
                <w:szCs w:val="18"/>
              </w:rPr>
            </w:pPr>
            <w:r w:rsidRPr="001336E4">
              <w:rPr>
                <w:b/>
                <w:sz w:val="18"/>
                <w:szCs w:val="18"/>
              </w:rPr>
              <w:t>Physical and human processes</w:t>
            </w:r>
          </w:p>
        </w:tc>
        <w:tc>
          <w:tcPr>
            <w:tcW w:w="4261" w:type="dxa"/>
            <w:gridSpan w:val="3"/>
            <w:shd w:val="clear" w:color="auto" w:fill="auto"/>
          </w:tcPr>
          <w:p w:rsidR="00125B89" w:rsidRDefault="00125B89" w:rsidP="00125B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has the area changed over time from a geographical point of view?</w:t>
            </w:r>
          </w:p>
          <w:p w:rsidR="00125B89" w:rsidRDefault="00125B89" w:rsidP="00125B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were the key geographical human and physical features of the area; how and why has this changed?</w:t>
            </w:r>
          </w:p>
          <w:p w:rsidR="00125B89" w:rsidRDefault="00125B89" w:rsidP="00125B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 I record these changes using graphs and digital technology?</w:t>
            </w:r>
          </w:p>
        </w:tc>
      </w:tr>
      <w:tr w:rsidR="00125B89" w:rsidRPr="00914EDF" w:rsidTr="00C03AA6">
        <w:trPr>
          <w:trHeight w:val="625"/>
        </w:trPr>
        <w:tc>
          <w:tcPr>
            <w:tcW w:w="2830" w:type="dxa"/>
            <w:gridSpan w:val="3"/>
            <w:vMerge/>
          </w:tcPr>
          <w:p w:rsidR="00125B89" w:rsidRDefault="00125B89" w:rsidP="00125B89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vMerge/>
          </w:tcPr>
          <w:p w:rsidR="00125B89" w:rsidRPr="001630DA" w:rsidRDefault="00125B89" w:rsidP="00125B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6"/>
                <w:szCs w:val="16"/>
              </w:rPr>
            </w:pPr>
          </w:p>
        </w:tc>
        <w:tc>
          <w:tcPr>
            <w:tcW w:w="1994" w:type="dxa"/>
            <w:gridSpan w:val="3"/>
          </w:tcPr>
          <w:p w:rsidR="00125B89" w:rsidRPr="00125B89" w:rsidRDefault="00125B89" w:rsidP="00125B89">
            <w:pPr>
              <w:rPr>
                <w:b/>
                <w:sz w:val="20"/>
                <w:szCs w:val="20"/>
              </w:rPr>
            </w:pPr>
            <w:r w:rsidRPr="00125B89">
              <w:rPr>
                <w:b/>
                <w:sz w:val="20"/>
                <w:szCs w:val="20"/>
              </w:rPr>
              <w:t>Vocabulary</w:t>
            </w:r>
          </w:p>
        </w:tc>
        <w:tc>
          <w:tcPr>
            <w:tcW w:w="3501" w:type="dxa"/>
            <w:gridSpan w:val="2"/>
          </w:tcPr>
          <w:p w:rsidR="00125B89" w:rsidRPr="00D84644" w:rsidRDefault="00CA52B2" w:rsidP="00125B89">
            <w:pPr>
              <w:rPr>
                <w:sz w:val="16"/>
                <w:szCs w:val="16"/>
              </w:rPr>
            </w:pPr>
            <w:r w:rsidRPr="00CA52B2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323" w:type="dxa"/>
            <w:gridSpan w:val="4"/>
          </w:tcPr>
          <w:p w:rsidR="00125B89" w:rsidRPr="001336E4" w:rsidRDefault="00125B89" w:rsidP="00125B89">
            <w:pPr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4261" w:type="dxa"/>
            <w:gridSpan w:val="3"/>
            <w:shd w:val="clear" w:color="auto" w:fill="auto"/>
          </w:tcPr>
          <w:p w:rsidR="00125B89" w:rsidRDefault="00CA52B2" w:rsidP="00125B89">
            <w:pPr>
              <w:rPr>
                <w:sz w:val="18"/>
                <w:szCs w:val="18"/>
              </w:rPr>
            </w:pPr>
            <w:r w:rsidRPr="00CA52B2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</w:tr>
      <w:tr w:rsidR="00125B89" w:rsidRPr="000B04D4" w:rsidTr="00C03AA6">
        <w:tc>
          <w:tcPr>
            <w:tcW w:w="5366" w:type="dxa"/>
            <w:gridSpan w:val="6"/>
            <w:tcBorders>
              <w:right w:val="single" w:sz="12" w:space="0" w:color="auto"/>
            </w:tcBorders>
            <w:shd w:val="clear" w:color="auto" w:fill="C0504D" w:themeFill="accent2"/>
          </w:tcPr>
          <w:p w:rsidR="00125B89" w:rsidRPr="00835670" w:rsidRDefault="00125B89" w:rsidP="00125B89">
            <w:pPr>
              <w:tabs>
                <w:tab w:val="center" w:pos="2698"/>
                <w:tab w:val="left" w:pos="3714"/>
              </w:tabs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ab/>
            </w: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Art and Design</w:t>
            </w: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ab/>
            </w:r>
          </w:p>
        </w:tc>
        <w:tc>
          <w:tcPr>
            <w:tcW w:w="5085" w:type="dxa"/>
            <w:gridSpan w:val="5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84644" w:rsidRPr="00983D89" w:rsidRDefault="00D84644" w:rsidP="00125B89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</w:p>
          <w:p w:rsidR="00125B89" w:rsidRDefault="00D84644" w:rsidP="00125B89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3F1F0E" wp14:editId="309729CA">
                  <wp:extent cx="807085" cy="586105"/>
                  <wp:effectExtent l="19050" t="0" r="0" b="0"/>
                  <wp:docPr id="2" name="Picture 11" descr="birmingham bu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rmingham bus.pn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085" cy="586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25B89" w:rsidRPr="00D84644" w:rsidRDefault="00125B89" w:rsidP="00125B89">
            <w:pPr>
              <w:jc w:val="center"/>
              <w:rPr>
                <w:rFonts w:cstheme="minorHAnsi"/>
                <w:b/>
                <w:szCs w:val="32"/>
              </w:rPr>
            </w:pPr>
          </w:p>
          <w:p w:rsidR="00125B89" w:rsidRPr="00CA2716" w:rsidRDefault="00125B89" w:rsidP="00125B89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Year 4</w:t>
            </w:r>
            <w:r w:rsidRPr="00CA2716">
              <w:rPr>
                <w:rFonts w:cstheme="minorHAnsi"/>
                <w:b/>
                <w:sz w:val="32"/>
                <w:szCs w:val="32"/>
              </w:rPr>
              <w:t xml:space="preserve"> </w:t>
            </w:r>
          </w:p>
          <w:p w:rsidR="00125B89" w:rsidRPr="00D84644" w:rsidRDefault="00125B89" w:rsidP="00125B89">
            <w:pPr>
              <w:jc w:val="center"/>
              <w:rPr>
                <w:rFonts w:cstheme="minorHAnsi"/>
                <w:b/>
                <w:szCs w:val="32"/>
              </w:rPr>
            </w:pPr>
          </w:p>
          <w:p w:rsidR="00125B89" w:rsidRDefault="00125B89" w:rsidP="00125B89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Theme 4</w:t>
            </w:r>
          </w:p>
          <w:p w:rsidR="00D84644" w:rsidRPr="00D84644" w:rsidRDefault="00D84644" w:rsidP="00125B89">
            <w:pPr>
              <w:jc w:val="center"/>
              <w:rPr>
                <w:rFonts w:cstheme="minorHAnsi"/>
                <w:b/>
                <w:szCs w:val="32"/>
              </w:rPr>
            </w:pPr>
          </w:p>
          <w:p w:rsidR="00D84644" w:rsidRPr="00CA2716" w:rsidRDefault="00D84644" w:rsidP="00125B89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How did you travel here?</w:t>
            </w:r>
          </w:p>
          <w:p w:rsidR="00125B89" w:rsidRPr="00CA2716" w:rsidRDefault="00125B89" w:rsidP="00125B89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125B89" w:rsidRPr="00CA2716" w:rsidRDefault="00125B89" w:rsidP="00125B89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5443" w:type="dxa"/>
            <w:gridSpan w:val="6"/>
            <w:tcBorders>
              <w:left w:val="single" w:sz="12" w:space="0" w:color="auto"/>
              <w:bottom w:val="single" w:sz="4" w:space="0" w:color="auto"/>
            </w:tcBorders>
            <w:shd w:val="clear" w:color="auto" w:fill="C0504D" w:themeFill="accent2"/>
          </w:tcPr>
          <w:p w:rsidR="00125B89" w:rsidRPr="00835670" w:rsidRDefault="00125B89" w:rsidP="00125B89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Music (</w:t>
            </w:r>
            <w:proofErr w:type="spellStart"/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Charanga</w:t>
            </w:r>
            <w:proofErr w:type="spellEnd"/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)</w:t>
            </w:r>
          </w:p>
        </w:tc>
      </w:tr>
      <w:tr w:rsidR="006B789F" w:rsidRPr="007D12B4" w:rsidTr="00C03AA6">
        <w:trPr>
          <w:trHeight w:val="57"/>
        </w:trPr>
        <w:tc>
          <w:tcPr>
            <w:tcW w:w="1462" w:type="dxa"/>
            <w:gridSpan w:val="2"/>
          </w:tcPr>
          <w:p w:rsidR="006B789F" w:rsidRPr="00823F5E" w:rsidRDefault="006B789F" w:rsidP="006B789F">
            <w:pPr>
              <w:rPr>
                <w:b/>
                <w:sz w:val="18"/>
                <w:szCs w:val="18"/>
              </w:rPr>
            </w:pPr>
            <w:r w:rsidRPr="00823F5E">
              <w:rPr>
                <w:b/>
                <w:sz w:val="18"/>
                <w:szCs w:val="18"/>
              </w:rPr>
              <w:t>Artist</w:t>
            </w:r>
            <w:r>
              <w:rPr>
                <w:b/>
                <w:sz w:val="18"/>
                <w:szCs w:val="18"/>
              </w:rPr>
              <w:t>/s</w:t>
            </w:r>
          </w:p>
        </w:tc>
        <w:tc>
          <w:tcPr>
            <w:tcW w:w="3904" w:type="dxa"/>
            <w:gridSpan w:val="4"/>
          </w:tcPr>
          <w:p w:rsidR="006B789F" w:rsidRDefault="006B789F" w:rsidP="006B78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Botanical illustrations</w:t>
            </w:r>
          </w:p>
        </w:tc>
        <w:tc>
          <w:tcPr>
            <w:tcW w:w="5085" w:type="dxa"/>
            <w:gridSpan w:val="5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6B789F" w:rsidRPr="007D12B4" w:rsidRDefault="006B789F" w:rsidP="006B789F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182" w:type="dxa"/>
            <w:gridSpan w:val="3"/>
          </w:tcPr>
          <w:p w:rsidR="006B789F" w:rsidRPr="004067D6" w:rsidRDefault="006B789F" w:rsidP="006B789F">
            <w:pPr>
              <w:rPr>
                <w:b/>
              </w:rPr>
            </w:pPr>
            <w:proofErr w:type="spellStart"/>
            <w:r w:rsidRPr="004067D6">
              <w:rPr>
                <w:b/>
              </w:rPr>
              <w:t>Charanga</w:t>
            </w:r>
            <w:proofErr w:type="spellEnd"/>
          </w:p>
        </w:tc>
        <w:tc>
          <w:tcPr>
            <w:tcW w:w="4261" w:type="dxa"/>
            <w:gridSpan w:val="3"/>
          </w:tcPr>
          <w:p w:rsidR="006B789F" w:rsidRPr="004067D6" w:rsidRDefault="00C806D1" w:rsidP="006B789F">
            <w:pPr>
              <w:jc w:val="center"/>
              <w:rPr>
                <w:b/>
              </w:rPr>
            </w:pPr>
            <w:r>
              <w:rPr>
                <w:b/>
              </w:rPr>
              <w:t>Theme 4</w:t>
            </w:r>
          </w:p>
        </w:tc>
      </w:tr>
      <w:tr w:rsidR="00C806D1" w:rsidRPr="007D12B4" w:rsidTr="00C03AA6">
        <w:trPr>
          <w:trHeight w:val="386"/>
        </w:trPr>
        <w:tc>
          <w:tcPr>
            <w:tcW w:w="1462" w:type="dxa"/>
            <w:gridSpan w:val="2"/>
            <w:vMerge w:val="restart"/>
          </w:tcPr>
          <w:p w:rsidR="00C806D1" w:rsidRPr="00282BA4" w:rsidRDefault="00C806D1" w:rsidP="00C806D1">
            <w:pPr>
              <w:rPr>
                <w:b/>
                <w:sz w:val="16"/>
                <w:szCs w:val="16"/>
              </w:rPr>
            </w:pPr>
            <w:r w:rsidRPr="00282BA4">
              <w:rPr>
                <w:b/>
                <w:sz w:val="16"/>
                <w:szCs w:val="16"/>
              </w:rPr>
              <w:t>Area of Study</w:t>
            </w:r>
            <w:r>
              <w:rPr>
                <w:b/>
                <w:sz w:val="16"/>
                <w:szCs w:val="16"/>
              </w:rPr>
              <w:t>/activities</w:t>
            </w:r>
          </w:p>
          <w:p w:rsidR="00C806D1" w:rsidRPr="00282BA4" w:rsidRDefault="00C806D1" w:rsidP="00C806D1">
            <w:pPr>
              <w:rPr>
                <w:b/>
                <w:sz w:val="16"/>
                <w:szCs w:val="16"/>
              </w:rPr>
            </w:pPr>
          </w:p>
        </w:tc>
        <w:tc>
          <w:tcPr>
            <w:tcW w:w="3904" w:type="dxa"/>
            <w:gridSpan w:val="4"/>
            <w:vMerge w:val="restart"/>
          </w:tcPr>
          <w:p w:rsidR="00C806D1" w:rsidRDefault="00C806D1" w:rsidP="00C806D1">
            <w:pPr>
              <w:rPr>
                <w:sz w:val="16"/>
                <w:szCs w:val="16"/>
              </w:rPr>
            </w:pPr>
            <w:r w:rsidRPr="003B58EC">
              <w:rPr>
                <w:b/>
                <w:sz w:val="16"/>
                <w:szCs w:val="16"/>
              </w:rPr>
              <w:t>Visual</w:t>
            </w:r>
            <w:r>
              <w:rPr>
                <w:sz w:val="16"/>
                <w:szCs w:val="16"/>
              </w:rPr>
              <w:t>: Observe flora and fauna in the local environment. Look at botanical illustrations by a variety of artists.</w:t>
            </w:r>
          </w:p>
          <w:p w:rsidR="00C806D1" w:rsidRDefault="00C806D1" w:rsidP="00C806D1">
            <w:pPr>
              <w:rPr>
                <w:sz w:val="16"/>
                <w:szCs w:val="16"/>
              </w:rPr>
            </w:pPr>
            <w:r w:rsidRPr="00B35765">
              <w:rPr>
                <w:b/>
                <w:sz w:val="16"/>
                <w:szCs w:val="16"/>
              </w:rPr>
              <w:t>Technical:</w:t>
            </w:r>
            <w:r>
              <w:rPr>
                <w:sz w:val="16"/>
                <w:szCs w:val="16"/>
              </w:rPr>
              <w:t xml:space="preserve"> Sketch chosen flora/fauna from the local environment. Use different grades</w:t>
            </w:r>
            <w:r w:rsidRPr="00DD5D7E">
              <w:rPr>
                <w:sz w:val="16"/>
                <w:szCs w:val="16"/>
              </w:rPr>
              <w:t xml:space="preserve"> of pencils to show line, tone and texture</w:t>
            </w:r>
            <w:r>
              <w:rPr>
                <w:sz w:val="16"/>
                <w:szCs w:val="16"/>
              </w:rPr>
              <w:t xml:space="preserve">. </w:t>
            </w:r>
            <w:r w:rsidRPr="00DD5D7E">
              <w:rPr>
                <w:sz w:val="16"/>
                <w:szCs w:val="16"/>
              </w:rPr>
              <w:t xml:space="preserve">Sketch lightly </w:t>
            </w:r>
          </w:p>
          <w:p w:rsidR="00C806D1" w:rsidRDefault="00C806D1" w:rsidP="00C806D1">
            <w:pPr>
              <w:rPr>
                <w:sz w:val="16"/>
                <w:szCs w:val="16"/>
              </w:rPr>
            </w:pPr>
            <w:r w:rsidRPr="00DD5D7E">
              <w:rPr>
                <w:sz w:val="16"/>
                <w:szCs w:val="16"/>
              </w:rPr>
              <w:t xml:space="preserve">Use shading to show light and shadow. </w:t>
            </w:r>
          </w:p>
          <w:p w:rsidR="00C806D1" w:rsidRPr="00B35765" w:rsidRDefault="00C806D1" w:rsidP="00C806D1">
            <w:pPr>
              <w:rPr>
                <w:b/>
                <w:sz w:val="16"/>
                <w:szCs w:val="16"/>
              </w:rPr>
            </w:pPr>
            <w:r w:rsidRPr="00DD5D7E">
              <w:rPr>
                <w:sz w:val="16"/>
                <w:szCs w:val="16"/>
              </w:rPr>
              <w:t>Use hatching and cross hatching to show tone and texture</w:t>
            </w:r>
          </w:p>
          <w:p w:rsidR="00C806D1" w:rsidRPr="00B35765" w:rsidRDefault="00C806D1" w:rsidP="00C806D1">
            <w:pPr>
              <w:rPr>
                <w:b/>
                <w:sz w:val="16"/>
                <w:szCs w:val="16"/>
              </w:rPr>
            </w:pPr>
            <w:r w:rsidRPr="00B35765">
              <w:rPr>
                <w:b/>
                <w:sz w:val="16"/>
                <w:szCs w:val="16"/>
              </w:rPr>
              <w:t>Personal and conceptual</w:t>
            </w:r>
            <w:r>
              <w:rPr>
                <w:b/>
                <w:sz w:val="16"/>
                <w:szCs w:val="16"/>
              </w:rPr>
              <w:t>:</w:t>
            </w:r>
          </w:p>
          <w:p w:rsidR="00C806D1" w:rsidRDefault="00C806D1" w:rsidP="00C806D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Share and discuss ideas to improve with a partner</w:t>
            </w:r>
          </w:p>
          <w:p w:rsidR="00C806D1" w:rsidRPr="000F239B" w:rsidRDefault="00C806D1" w:rsidP="00C806D1">
            <w:pPr>
              <w:rPr>
                <w:sz w:val="16"/>
                <w:szCs w:val="16"/>
              </w:rPr>
            </w:pPr>
          </w:p>
        </w:tc>
        <w:tc>
          <w:tcPr>
            <w:tcW w:w="5085" w:type="dxa"/>
            <w:gridSpan w:val="5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806D1" w:rsidRPr="007D12B4" w:rsidRDefault="00C806D1" w:rsidP="00C806D1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182" w:type="dxa"/>
            <w:gridSpan w:val="3"/>
          </w:tcPr>
          <w:p w:rsidR="00C806D1" w:rsidRPr="004067D6" w:rsidRDefault="00C806D1" w:rsidP="00C806D1">
            <w:pPr>
              <w:rPr>
                <w:b/>
              </w:rPr>
            </w:pPr>
            <w:r>
              <w:rPr>
                <w:b/>
              </w:rPr>
              <w:t>Title</w:t>
            </w:r>
          </w:p>
        </w:tc>
        <w:tc>
          <w:tcPr>
            <w:tcW w:w="4261" w:type="dxa"/>
            <w:gridSpan w:val="3"/>
          </w:tcPr>
          <w:p w:rsidR="00C806D1" w:rsidRPr="00406749" w:rsidRDefault="00C806D1" w:rsidP="00C806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Flute Step 7/8</w:t>
            </w:r>
          </w:p>
        </w:tc>
      </w:tr>
      <w:tr w:rsidR="00C806D1" w:rsidRPr="007D12B4" w:rsidTr="00C03AA6">
        <w:trPr>
          <w:trHeight w:val="385"/>
        </w:trPr>
        <w:tc>
          <w:tcPr>
            <w:tcW w:w="1462" w:type="dxa"/>
            <w:gridSpan w:val="2"/>
            <w:vMerge/>
          </w:tcPr>
          <w:p w:rsidR="00C806D1" w:rsidRPr="007D12B4" w:rsidRDefault="00C806D1" w:rsidP="00C806D1">
            <w:pPr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3904" w:type="dxa"/>
            <w:gridSpan w:val="4"/>
            <w:vMerge/>
          </w:tcPr>
          <w:p w:rsidR="00C806D1" w:rsidRPr="007D12B4" w:rsidRDefault="00C806D1" w:rsidP="00C806D1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5085" w:type="dxa"/>
            <w:gridSpan w:val="5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806D1" w:rsidRPr="007D12B4" w:rsidRDefault="00C806D1" w:rsidP="00C806D1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182" w:type="dxa"/>
            <w:gridSpan w:val="3"/>
          </w:tcPr>
          <w:p w:rsidR="00C806D1" w:rsidRPr="004067D6" w:rsidRDefault="00C806D1" w:rsidP="00C806D1">
            <w:pPr>
              <w:rPr>
                <w:b/>
              </w:rPr>
            </w:pPr>
            <w:r>
              <w:rPr>
                <w:b/>
              </w:rPr>
              <w:t>Style</w:t>
            </w:r>
          </w:p>
        </w:tc>
        <w:tc>
          <w:tcPr>
            <w:tcW w:w="4261" w:type="dxa"/>
            <w:gridSpan w:val="3"/>
          </w:tcPr>
          <w:p w:rsidR="00C806D1" w:rsidRPr="00406749" w:rsidRDefault="00C806D1" w:rsidP="00C806D1">
            <w:pPr>
              <w:rPr>
                <w:sz w:val="18"/>
                <w:szCs w:val="18"/>
              </w:rPr>
            </w:pPr>
            <w:r w:rsidRPr="00A34A00">
              <w:rPr>
                <w:sz w:val="18"/>
                <w:szCs w:val="18"/>
              </w:rPr>
              <w:t>Instrument tuition from Services for Education</w:t>
            </w:r>
          </w:p>
        </w:tc>
      </w:tr>
      <w:tr w:rsidR="00C806D1" w:rsidRPr="007D12B4" w:rsidTr="00C03AA6">
        <w:trPr>
          <w:trHeight w:val="57"/>
        </w:trPr>
        <w:tc>
          <w:tcPr>
            <w:tcW w:w="1462" w:type="dxa"/>
            <w:gridSpan w:val="2"/>
          </w:tcPr>
          <w:p w:rsidR="00C806D1" w:rsidRPr="00823F5E" w:rsidRDefault="00C806D1" w:rsidP="00C806D1">
            <w:pPr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3904" w:type="dxa"/>
            <w:gridSpan w:val="4"/>
          </w:tcPr>
          <w:p w:rsidR="00C806D1" w:rsidRDefault="00CA52B2" w:rsidP="00C806D1">
            <w:pPr>
              <w:rPr>
                <w:sz w:val="18"/>
                <w:szCs w:val="18"/>
              </w:rPr>
            </w:pPr>
            <w:r w:rsidRPr="00CA52B2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5085" w:type="dxa"/>
            <w:gridSpan w:val="5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C806D1" w:rsidRPr="007D12B4" w:rsidRDefault="00C806D1" w:rsidP="00C806D1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182" w:type="dxa"/>
            <w:gridSpan w:val="3"/>
          </w:tcPr>
          <w:p w:rsidR="00C806D1" w:rsidRPr="004067D6" w:rsidRDefault="00C806D1" w:rsidP="00C806D1">
            <w:pPr>
              <w:rPr>
                <w:b/>
              </w:rPr>
            </w:pPr>
          </w:p>
        </w:tc>
        <w:tc>
          <w:tcPr>
            <w:tcW w:w="4261" w:type="dxa"/>
            <w:gridSpan w:val="3"/>
          </w:tcPr>
          <w:p w:rsidR="00C806D1" w:rsidRPr="002D3D3E" w:rsidRDefault="00C806D1" w:rsidP="00C806D1">
            <w:pPr>
              <w:rPr>
                <w:b/>
                <w:sz w:val="18"/>
                <w:szCs w:val="20"/>
              </w:rPr>
            </w:pPr>
          </w:p>
        </w:tc>
      </w:tr>
      <w:tr w:rsidR="00C806D1" w:rsidRPr="007D12B4" w:rsidTr="00C03AA6">
        <w:trPr>
          <w:trHeight w:val="57"/>
        </w:trPr>
        <w:tc>
          <w:tcPr>
            <w:tcW w:w="1462" w:type="dxa"/>
            <w:gridSpan w:val="2"/>
          </w:tcPr>
          <w:p w:rsidR="00C806D1" w:rsidRPr="00823F5E" w:rsidRDefault="00C806D1" w:rsidP="00C806D1">
            <w:pPr>
              <w:rPr>
                <w:b/>
                <w:sz w:val="18"/>
                <w:szCs w:val="18"/>
              </w:rPr>
            </w:pPr>
            <w:r w:rsidRPr="00823F5E">
              <w:rPr>
                <w:b/>
                <w:sz w:val="18"/>
                <w:szCs w:val="18"/>
              </w:rPr>
              <w:t>Art form</w:t>
            </w:r>
          </w:p>
        </w:tc>
        <w:tc>
          <w:tcPr>
            <w:tcW w:w="3904" w:type="dxa"/>
            <w:gridSpan w:val="4"/>
            <w:tcBorders>
              <w:right w:val="single" w:sz="12" w:space="0" w:color="auto"/>
            </w:tcBorders>
          </w:tcPr>
          <w:p w:rsidR="00C806D1" w:rsidRDefault="00C806D1" w:rsidP="00C806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Drawing/sketching</w:t>
            </w:r>
          </w:p>
        </w:tc>
        <w:tc>
          <w:tcPr>
            <w:tcW w:w="5085" w:type="dxa"/>
            <w:gridSpan w:val="5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806D1" w:rsidRPr="007D12B4" w:rsidRDefault="00C806D1" w:rsidP="00C806D1">
            <w:pPr>
              <w:jc w:val="center"/>
              <w:rPr>
                <w:rFonts w:cstheme="minorHAnsi"/>
                <w:b/>
                <w:sz w:val="14"/>
                <w:szCs w:val="16"/>
              </w:rPr>
            </w:pPr>
          </w:p>
        </w:tc>
        <w:tc>
          <w:tcPr>
            <w:tcW w:w="1182" w:type="dxa"/>
            <w:gridSpan w:val="3"/>
          </w:tcPr>
          <w:p w:rsidR="00C806D1" w:rsidRPr="002D3D3E" w:rsidRDefault="00C806D1" w:rsidP="00C806D1">
            <w:pPr>
              <w:rPr>
                <w:b/>
                <w:sz w:val="18"/>
                <w:szCs w:val="20"/>
              </w:rPr>
            </w:pPr>
            <w:r w:rsidRPr="002D3D3E">
              <w:rPr>
                <w:b/>
                <w:sz w:val="18"/>
                <w:szCs w:val="20"/>
              </w:rPr>
              <w:t>Performance</w:t>
            </w:r>
          </w:p>
        </w:tc>
        <w:tc>
          <w:tcPr>
            <w:tcW w:w="4261" w:type="dxa"/>
            <w:gridSpan w:val="3"/>
          </w:tcPr>
          <w:p w:rsidR="00C806D1" w:rsidRPr="000132D9" w:rsidRDefault="00C806D1" w:rsidP="00C806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Flute concert</w:t>
            </w:r>
          </w:p>
        </w:tc>
      </w:tr>
      <w:tr w:rsidR="00F12A0C" w:rsidRPr="007D12B4" w:rsidTr="00C03AA6">
        <w:tc>
          <w:tcPr>
            <w:tcW w:w="2830" w:type="dxa"/>
            <w:gridSpan w:val="3"/>
            <w:shd w:val="clear" w:color="auto" w:fill="FFFF00"/>
          </w:tcPr>
          <w:p w:rsidR="00C806D1" w:rsidRPr="00835670" w:rsidRDefault="00C806D1" w:rsidP="00C806D1">
            <w:pPr>
              <w:jc w:val="center"/>
              <w:rPr>
                <w:rFonts w:cstheme="minorHAnsi"/>
                <w:b/>
                <w:color w:val="E36C0A" w:themeColor="accent6" w:themeShade="BF"/>
                <w:sz w:val="14"/>
                <w:szCs w:val="16"/>
              </w:rPr>
            </w:pPr>
            <w:r w:rsidRPr="00835670">
              <w:rPr>
                <w:rFonts w:cstheme="minorHAnsi"/>
                <w:b/>
                <w:color w:val="E36C0A" w:themeColor="accent6" w:themeShade="BF"/>
                <w:sz w:val="14"/>
                <w:szCs w:val="16"/>
              </w:rPr>
              <w:lastRenderedPageBreak/>
              <w:t>Design and Technology</w:t>
            </w:r>
          </w:p>
        </w:tc>
        <w:tc>
          <w:tcPr>
            <w:tcW w:w="2977" w:type="dxa"/>
            <w:gridSpan w:val="4"/>
            <w:tcBorders>
              <w:top w:val="single" w:sz="12" w:space="0" w:color="auto"/>
            </w:tcBorders>
            <w:shd w:val="clear" w:color="auto" w:fill="FFC000"/>
          </w:tcPr>
          <w:p w:rsidR="00C806D1" w:rsidRPr="00F12A0C" w:rsidRDefault="00F12A0C" w:rsidP="00C806D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Religious Education</w:t>
            </w:r>
          </w:p>
        </w:tc>
        <w:tc>
          <w:tcPr>
            <w:tcW w:w="3260" w:type="dxa"/>
            <w:gridSpan w:val="2"/>
            <w:tcBorders>
              <w:top w:val="single" w:sz="12" w:space="0" w:color="auto"/>
            </w:tcBorders>
            <w:shd w:val="clear" w:color="auto" w:fill="7030A0"/>
          </w:tcPr>
          <w:p w:rsidR="00C806D1" w:rsidRPr="00F12A0C" w:rsidRDefault="00F12A0C" w:rsidP="00C806D1">
            <w:pPr>
              <w:jc w:val="center"/>
              <w:rPr>
                <w:rFonts w:cstheme="min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MFL - French</w:t>
            </w:r>
          </w:p>
        </w:tc>
        <w:tc>
          <w:tcPr>
            <w:tcW w:w="3119" w:type="dxa"/>
            <w:gridSpan w:val="6"/>
            <w:tcBorders>
              <w:top w:val="single" w:sz="12" w:space="0" w:color="auto"/>
            </w:tcBorders>
            <w:shd w:val="clear" w:color="auto" w:fill="FFC000"/>
          </w:tcPr>
          <w:p w:rsidR="00C806D1" w:rsidRPr="00F12A0C" w:rsidRDefault="00F12A0C" w:rsidP="00C806D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PSHEC &amp; Relationships</w:t>
            </w:r>
          </w:p>
        </w:tc>
        <w:tc>
          <w:tcPr>
            <w:tcW w:w="3708" w:type="dxa"/>
            <w:gridSpan w:val="2"/>
            <w:shd w:val="clear" w:color="auto" w:fill="A6A6A6" w:themeFill="background1" w:themeFillShade="A6"/>
          </w:tcPr>
          <w:p w:rsidR="00C806D1" w:rsidRPr="00835670" w:rsidRDefault="00C806D1" w:rsidP="00C806D1">
            <w:pPr>
              <w:jc w:val="center"/>
              <w:rPr>
                <w:rFonts w:cstheme="minorHAnsi"/>
                <w:b/>
                <w:color w:val="FFFFFF" w:themeColor="background1"/>
                <w:sz w:val="14"/>
                <w:szCs w:val="16"/>
              </w:rPr>
            </w:pPr>
            <w:r w:rsidRPr="00835670">
              <w:rPr>
                <w:rFonts w:cstheme="minorHAnsi"/>
                <w:b/>
                <w:color w:val="FFFFFF" w:themeColor="background1"/>
                <w:sz w:val="16"/>
                <w:szCs w:val="16"/>
              </w:rPr>
              <w:t>Computing</w:t>
            </w:r>
          </w:p>
        </w:tc>
      </w:tr>
      <w:tr w:rsidR="00FD21ED" w:rsidRPr="007D12B4" w:rsidTr="00C03AA6">
        <w:trPr>
          <w:trHeight w:val="57"/>
        </w:trPr>
        <w:tc>
          <w:tcPr>
            <w:tcW w:w="1060" w:type="dxa"/>
          </w:tcPr>
          <w:p w:rsidR="00FD21ED" w:rsidRDefault="00FD21ED" w:rsidP="00FD21ED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Area</w:t>
            </w:r>
          </w:p>
        </w:tc>
        <w:tc>
          <w:tcPr>
            <w:tcW w:w="1770" w:type="dxa"/>
            <w:gridSpan w:val="2"/>
            <w:shd w:val="clear" w:color="auto" w:fill="auto"/>
          </w:tcPr>
          <w:p w:rsidR="00FD21ED" w:rsidRDefault="00FD21ED" w:rsidP="00FD21ED">
            <w:pPr>
              <w:jc w:val="center"/>
            </w:pPr>
            <w:r w:rsidRPr="007328C5">
              <w:rPr>
                <w:sz w:val="16"/>
              </w:rPr>
              <w:t>NA</w:t>
            </w:r>
          </w:p>
        </w:tc>
        <w:tc>
          <w:tcPr>
            <w:tcW w:w="1488" w:type="dxa"/>
          </w:tcPr>
          <w:p w:rsidR="00FD21ED" w:rsidRPr="001630DA" w:rsidRDefault="00FD21ED" w:rsidP="00FD21ED">
            <w:pPr>
              <w:jc w:val="center"/>
              <w:rPr>
                <w:b/>
                <w:sz w:val="16"/>
                <w:szCs w:val="16"/>
              </w:rPr>
            </w:pPr>
            <w:r w:rsidRPr="001630DA">
              <w:rPr>
                <w:b/>
                <w:sz w:val="16"/>
                <w:szCs w:val="16"/>
              </w:rPr>
              <w:t>Disposition</w:t>
            </w:r>
          </w:p>
        </w:tc>
        <w:tc>
          <w:tcPr>
            <w:tcW w:w="1489" w:type="dxa"/>
            <w:gridSpan w:val="3"/>
          </w:tcPr>
          <w:p w:rsidR="00FD21ED" w:rsidRPr="001630DA" w:rsidRDefault="00FD21ED" w:rsidP="00FD21ED">
            <w:pPr>
              <w:jc w:val="center"/>
              <w:rPr>
                <w:b/>
                <w:sz w:val="16"/>
                <w:szCs w:val="16"/>
              </w:rPr>
            </w:pPr>
            <w:r w:rsidRPr="001630DA">
              <w:rPr>
                <w:b/>
                <w:sz w:val="16"/>
                <w:szCs w:val="16"/>
              </w:rPr>
              <w:t>Content</w:t>
            </w:r>
          </w:p>
        </w:tc>
        <w:tc>
          <w:tcPr>
            <w:tcW w:w="3260" w:type="dxa"/>
            <w:gridSpan w:val="2"/>
            <w:vMerge w:val="restart"/>
          </w:tcPr>
          <w:p w:rsidR="00FD21ED" w:rsidRDefault="00FD21ED" w:rsidP="00FD21ED">
            <w:pPr>
              <w:jc w:val="center"/>
              <w:rPr>
                <w:b/>
                <w:sz w:val="14"/>
                <w:szCs w:val="16"/>
              </w:rPr>
            </w:pPr>
          </w:p>
          <w:p w:rsidR="00FC1F19" w:rsidRDefault="00FC1F19" w:rsidP="00FD21ED">
            <w:pPr>
              <w:jc w:val="center"/>
              <w:rPr>
                <w:b/>
                <w:sz w:val="14"/>
                <w:szCs w:val="16"/>
              </w:rPr>
            </w:pPr>
          </w:p>
          <w:p w:rsidR="00FC1F19" w:rsidRPr="00FC1F19" w:rsidRDefault="00FC1F19" w:rsidP="00FC1F19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 w:rsidRPr="00FC1F19">
              <w:rPr>
                <w:rFonts w:eastAsia="Times New Roman" w:cs="Times New Roman"/>
                <w:b/>
                <w:sz w:val="20"/>
                <w:szCs w:val="20"/>
              </w:rPr>
              <w:t>Gramacri French</w:t>
            </w:r>
          </w:p>
          <w:p w:rsidR="00FC1F19" w:rsidRPr="00FC1F19" w:rsidRDefault="00FC1F19" w:rsidP="00FC1F19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</w:p>
          <w:p w:rsidR="00FC1F19" w:rsidRPr="00FC1F19" w:rsidRDefault="00FC1F19" w:rsidP="00FC1F19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Unit 9/10</w:t>
            </w:r>
          </w:p>
          <w:p w:rsidR="00FC1F19" w:rsidRPr="00FC1F19" w:rsidRDefault="00FC1F19" w:rsidP="00FC1F19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</w:p>
          <w:p w:rsidR="00FC1F19" w:rsidRDefault="00FC1F19" w:rsidP="00FC1F19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Clothes and Stories</w:t>
            </w:r>
          </w:p>
          <w:p w:rsidR="00FC1F19" w:rsidRDefault="00FC1F19" w:rsidP="00FC1F19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Daily Routines</w:t>
            </w:r>
          </w:p>
          <w:p w:rsidR="00FC1F19" w:rsidRDefault="00FC1F19" w:rsidP="00FC1F19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Revision and Games</w:t>
            </w:r>
          </w:p>
          <w:p w:rsidR="00FC1F19" w:rsidRPr="00FC1F19" w:rsidRDefault="00FC1F19" w:rsidP="00FC1F19">
            <w:pPr>
              <w:jc w:val="center"/>
              <w:rPr>
                <w:rFonts w:eastAsia="Times New Roman" w:cs="Times New Roman"/>
                <w:b/>
                <w:sz w:val="20"/>
                <w:szCs w:val="20"/>
              </w:rPr>
            </w:pPr>
          </w:p>
          <w:p w:rsidR="00FC1F19" w:rsidRPr="00A55060" w:rsidRDefault="00FC1F19" w:rsidP="00FC1F19">
            <w:pPr>
              <w:jc w:val="center"/>
              <w:rPr>
                <w:b/>
                <w:sz w:val="14"/>
                <w:szCs w:val="16"/>
              </w:rPr>
            </w:pPr>
            <w:r w:rsidRPr="00FC1F19">
              <w:rPr>
                <w:rFonts w:eastAsia="Times New Roman" w:cs="Times New Roman"/>
                <w:b/>
                <w:sz w:val="20"/>
                <w:szCs w:val="20"/>
              </w:rPr>
              <w:t>(See Gramacri planning for further in</w:t>
            </w:r>
            <w:bookmarkStart w:id="0" w:name="_GoBack"/>
            <w:bookmarkEnd w:id="0"/>
            <w:r w:rsidRPr="00FC1F19">
              <w:rPr>
                <w:rFonts w:eastAsia="Times New Roman" w:cs="Times New Roman"/>
                <w:b/>
                <w:sz w:val="20"/>
                <w:szCs w:val="20"/>
              </w:rPr>
              <w:t>formation)</w:t>
            </w:r>
          </w:p>
        </w:tc>
        <w:tc>
          <w:tcPr>
            <w:tcW w:w="1559" w:type="dxa"/>
            <w:gridSpan w:val="4"/>
          </w:tcPr>
          <w:p w:rsidR="00FD21ED" w:rsidRPr="001630DA" w:rsidRDefault="00FD21ED" w:rsidP="00FD21ED">
            <w:pPr>
              <w:rPr>
                <w:rFonts w:cstheme="minorHAnsi"/>
                <w:b/>
                <w:sz w:val="16"/>
                <w:szCs w:val="16"/>
              </w:rPr>
            </w:pPr>
            <w:r w:rsidRPr="001630DA">
              <w:rPr>
                <w:rFonts w:cstheme="minorHAnsi"/>
                <w:b/>
                <w:sz w:val="16"/>
                <w:szCs w:val="16"/>
              </w:rPr>
              <w:t>Concepts</w:t>
            </w:r>
          </w:p>
        </w:tc>
        <w:tc>
          <w:tcPr>
            <w:tcW w:w="1560" w:type="dxa"/>
            <w:gridSpan w:val="2"/>
          </w:tcPr>
          <w:p w:rsidR="00FD21ED" w:rsidRPr="001630DA" w:rsidRDefault="00FD21ED" w:rsidP="00FD21ED">
            <w:pPr>
              <w:rPr>
                <w:rFonts w:cstheme="minorHAnsi"/>
                <w:b/>
                <w:sz w:val="16"/>
                <w:szCs w:val="16"/>
              </w:rPr>
            </w:pPr>
            <w:r w:rsidRPr="001630DA">
              <w:rPr>
                <w:rFonts w:cstheme="minorHAnsi"/>
                <w:b/>
                <w:sz w:val="16"/>
                <w:szCs w:val="16"/>
              </w:rPr>
              <w:t>Knowledge</w:t>
            </w:r>
          </w:p>
        </w:tc>
        <w:tc>
          <w:tcPr>
            <w:tcW w:w="1417" w:type="dxa"/>
          </w:tcPr>
          <w:p w:rsidR="00FD21ED" w:rsidRPr="00F12A0C" w:rsidRDefault="00FD21ED" w:rsidP="00FD21ED">
            <w:pPr>
              <w:rPr>
                <w:b/>
                <w:sz w:val="16"/>
                <w:szCs w:val="16"/>
              </w:rPr>
            </w:pPr>
            <w:r w:rsidRPr="00F12A0C">
              <w:rPr>
                <w:b/>
                <w:sz w:val="16"/>
                <w:szCs w:val="16"/>
              </w:rPr>
              <w:t>Skills</w:t>
            </w:r>
          </w:p>
        </w:tc>
        <w:tc>
          <w:tcPr>
            <w:tcW w:w="2291" w:type="dxa"/>
          </w:tcPr>
          <w:p w:rsidR="00FD21ED" w:rsidRPr="00F12A0C" w:rsidRDefault="008F4048" w:rsidP="00FD21E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Declarative </w:t>
            </w:r>
            <w:r w:rsidR="00FD21ED" w:rsidRPr="00F12A0C">
              <w:rPr>
                <w:b/>
                <w:sz w:val="16"/>
                <w:szCs w:val="16"/>
              </w:rPr>
              <w:t>Knowledge</w:t>
            </w:r>
          </w:p>
        </w:tc>
      </w:tr>
      <w:tr w:rsidR="008F4048" w:rsidRPr="007D12B4" w:rsidTr="00C03AA6">
        <w:trPr>
          <w:trHeight w:val="669"/>
        </w:trPr>
        <w:tc>
          <w:tcPr>
            <w:tcW w:w="1060" w:type="dxa"/>
          </w:tcPr>
          <w:p w:rsidR="008F4048" w:rsidRDefault="008F4048" w:rsidP="008F404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Brief</w:t>
            </w:r>
          </w:p>
        </w:tc>
        <w:tc>
          <w:tcPr>
            <w:tcW w:w="1770" w:type="dxa"/>
            <w:gridSpan w:val="2"/>
            <w:shd w:val="clear" w:color="auto" w:fill="auto"/>
          </w:tcPr>
          <w:p w:rsidR="008F4048" w:rsidRDefault="008F4048" w:rsidP="008F40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488" w:type="dxa"/>
            <w:vMerge w:val="restart"/>
          </w:tcPr>
          <w:p w:rsidR="008F4048" w:rsidRDefault="008F4048" w:rsidP="008F40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temperate, self-disciplined and seeking contentment</w:t>
            </w:r>
          </w:p>
          <w:p w:rsidR="008F4048" w:rsidRDefault="008F4048" w:rsidP="008F4048">
            <w:pPr>
              <w:rPr>
                <w:sz w:val="20"/>
                <w:szCs w:val="20"/>
              </w:rPr>
            </w:pPr>
          </w:p>
          <w:p w:rsidR="008F4048" w:rsidRDefault="008F4048" w:rsidP="008F4048">
            <w:pPr>
              <w:rPr>
                <w:sz w:val="20"/>
                <w:szCs w:val="20"/>
              </w:rPr>
            </w:pPr>
          </w:p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  <w:r>
              <w:rPr>
                <w:sz w:val="20"/>
                <w:szCs w:val="20"/>
              </w:rPr>
              <w:t>Being imaginative and exploratory - appreciating beauty</w:t>
            </w:r>
          </w:p>
        </w:tc>
        <w:tc>
          <w:tcPr>
            <w:tcW w:w="1489" w:type="dxa"/>
            <w:gridSpan w:val="3"/>
            <w:vMerge w:val="restart"/>
          </w:tcPr>
          <w:p w:rsidR="008F4048" w:rsidRDefault="008F4048" w:rsidP="008F40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life of a historic person in relation to their religious views</w:t>
            </w:r>
          </w:p>
          <w:p w:rsidR="008F4048" w:rsidRDefault="008F4048" w:rsidP="008F4048">
            <w:pPr>
              <w:rPr>
                <w:sz w:val="20"/>
                <w:szCs w:val="20"/>
              </w:rPr>
            </w:pPr>
          </w:p>
          <w:p w:rsidR="008F4048" w:rsidRDefault="008F4048" w:rsidP="008F4048">
            <w:pPr>
              <w:rPr>
                <w:sz w:val="20"/>
                <w:szCs w:val="20"/>
              </w:rPr>
            </w:pPr>
          </w:p>
          <w:p w:rsidR="008F4048" w:rsidRDefault="008F4048" w:rsidP="008F40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Diversity and uniqueness of the natural world</w:t>
            </w:r>
          </w:p>
          <w:p w:rsidR="008F4048" w:rsidRDefault="008F4048" w:rsidP="008F40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Big Bang theory</w:t>
            </w:r>
          </w:p>
          <w:p w:rsidR="008F4048" w:rsidRDefault="008F4048" w:rsidP="008F40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Intelligent design theory</w:t>
            </w:r>
          </w:p>
          <w:p w:rsidR="008F4048" w:rsidRDefault="008F4048" w:rsidP="008F40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Creation stories</w:t>
            </w:r>
          </w:p>
          <w:p w:rsidR="008F4048" w:rsidRDefault="008F4048" w:rsidP="008F4048">
            <w:pPr>
              <w:rPr>
                <w:sz w:val="20"/>
                <w:szCs w:val="20"/>
              </w:rPr>
            </w:pPr>
          </w:p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  <w:r>
              <w:rPr>
                <w:sz w:val="20"/>
                <w:szCs w:val="20"/>
              </w:rPr>
              <w:t>(See Birmingham Agreed Syllabus for lesson planning)</w:t>
            </w:r>
          </w:p>
        </w:tc>
        <w:tc>
          <w:tcPr>
            <w:tcW w:w="3260" w:type="dxa"/>
            <w:gridSpan w:val="2"/>
            <w:vMerge/>
          </w:tcPr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59" w:type="dxa"/>
            <w:gridSpan w:val="4"/>
            <w:vMerge w:val="restart"/>
          </w:tcPr>
          <w:p w:rsidR="008F4048" w:rsidRDefault="008F4048" w:rsidP="008F404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Risk and safety</w:t>
            </w:r>
          </w:p>
          <w:p w:rsidR="008F4048" w:rsidRDefault="008F4048" w:rsidP="008F4048">
            <w:pPr>
              <w:rPr>
                <w:b/>
                <w:sz w:val="20"/>
                <w:szCs w:val="20"/>
              </w:rPr>
            </w:pPr>
          </w:p>
          <w:p w:rsidR="008F4048" w:rsidRDefault="008F4048" w:rsidP="008F4048">
            <w:pPr>
              <w:rPr>
                <w:b/>
                <w:sz w:val="20"/>
                <w:szCs w:val="20"/>
              </w:rPr>
            </w:pPr>
          </w:p>
          <w:p w:rsidR="008F4048" w:rsidRDefault="008F4048" w:rsidP="008F4048">
            <w:pPr>
              <w:rPr>
                <w:b/>
                <w:sz w:val="20"/>
                <w:szCs w:val="20"/>
              </w:rPr>
            </w:pPr>
          </w:p>
          <w:p w:rsidR="008F4048" w:rsidRDefault="008F4048" w:rsidP="008F4048">
            <w:pPr>
              <w:rPr>
                <w:b/>
                <w:sz w:val="20"/>
                <w:szCs w:val="20"/>
              </w:rPr>
            </w:pPr>
          </w:p>
          <w:p w:rsidR="008F4048" w:rsidRDefault="008F4048" w:rsidP="008F4048">
            <w:pPr>
              <w:rPr>
                <w:b/>
                <w:sz w:val="20"/>
                <w:szCs w:val="20"/>
              </w:rPr>
            </w:pPr>
          </w:p>
          <w:p w:rsidR="008F4048" w:rsidRDefault="008F4048" w:rsidP="008F4048">
            <w:pPr>
              <w:rPr>
                <w:b/>
                <w:sz w:val="20"/>
                <w:szCs w:val="20"/>
              </w:rPr>
            </w:pPr>
          </w:p>
          <w:p w:rsidR="008F4048" w:rsidRDefault="008F4048" w:rsidP="008F4048">
            <w:pPr>
              <w:rPr>
                <w:b/>
                <w:sz w:val="20"/>
                <w:szCs w:val="20"/>
              </w:rPr>
            </w:pPr>
          </w:p>
          <w:p w:rsidR="008F4048" w:rsidRDefault="008F4048" w:rsidP="008F4048">
            <w:pPr>
              <w:rPr>
                <w:b/>
                <w:sz w:val="20"/>
                <w:szCs w:val="20"/>
              </w:rPr>
            </w:pPr>
          </w:p>
          <w:p w:rsidR="008F4048" w:rsidRDefault="008F4048" w:rsidP="008F4048">
            <w:pPr>
              <w:rPr>
                <w:b/>
                <w:sz w:val="20"/>
                <w:szCs w:val="20"/>
              </w:rPr>
            </w:pPr>
          </w:p>
          <w:p w:rsidR="008F4048" w:rsidRDefault="008F4048" w:rsidP="008F4048">
            <w:pPr>
              <w:rPr>
                <w:b/>
                <w:sz w:val="20"/>
                <w:szCs w:val="20"/>
              </w:rPr>
            </w:pPr>
          </w:p>
          <w:p w:rsidR="008F4048" w:rsidRDefault="008F4048" w:rsidP="008F4048">
            <w:pPr>
              <w:rPr>
                <w:b/>
                <w:sz w:val="20"/>
                <w:szCs w:val="20"/>
              </w:rPr>
            </w:pPr>
          </w:p>
          <w:p w:rsidR="008F4048" w:rsidRDefault="008F4048" w:rsidP="008F4048">
            <w:pPr>
              <w:rPr>
                <w:b/>
                <w:sz w:val="20"/>
                <w:szCs w:val="20"/>
              </w:rPr>
            </w:pPr>
          </w:p>
          <w:p w:rsidR="008F4048" w:rsidRDefault="008F4048" w:rsidP="008F4048">
            <w:pPr>
              <w:rPr>
                <w:b/>
                <w:sz w:val="20"/>
                <w:szCs w:val="20"/>
              </w:rPr>
            </w:pPr>
          </w:p>
          <w:p w:rsidR="008F4048" w:rsidRDefault="008F4048" w:rsidP="008F4048">
            <w:pPr>
              <w:rPr>
                <w:b/>
                <w:sz w:val="20"/>
                <w:szCs w:val="20"/>
              </w:rPr>
            </w:pPr>
          </w:p>
          <w:p w:rsidR="008F4048" w:rsidRDefault="008F4048" w:rsidP="008F404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Rights and responsibilities</w:t>
            </w:r>
          </w:p>
          <w:p w:rsidR="008F4048" w:rsidRDefault="008F4048" w:rsidP="008F4048">
            <w:pPr>
              <w:rPr>
                <w:b/>
                <w:sz w:val="20"/>
                <w:szCs w:val="20"/>
              </w:rPr>
            </w:pPr>
          </w:p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  <w:r>
              <w:rPr>
                <w:b/>
                <w:sz w:val="20"/>
                <w:szCs w:val="20"/>
              </w:rPr>
              <w:t>Economic well being</w:t>
            </w:r>
          </w:p>
        </w:tc>
        <w:tc>
          <w:tcPr>
            <w:tcW w:w="1560" w:type="dxa"/>
            <w:gridSpan w:val="2"/>
            <w:vMerge w:val="restart"/>
          </w:tcPr>
          <w:p w:rsidR="008F4048" w:rsidRDefault="008F4048" w:rsidP="008F40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Making choices – wellbeing, safety </w:t>
            </w:r>
          </w:p>
          <w:p w:rsidR="008F4048" w:rsidRDefault="008F4048" w:rsidP="008F4048">
            <w:pPr>
              <w:rPr>
                <w:sz w:val="18"/>
                <w:szCs w:val="18"/>
              </w:rPr>
            </w:pPr>
          </w:p>
          <w:p w:rsidR="008F4048" w:rsidRDefault="008F4048" w:rsidP="008F40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Know when they should keep secrets and promises and when to tell someone </w:t>
            </w:r>
          </w:p>
          <w:p w:rsidR="008F4048" w:rsidRDefault="008F4048" w:rsidP="008F4048">
            <w:pPr>
              <w:rPr>
                <w:sz w:val="18"/>
                <w:szCs w:val="18"/>
              </w:rPr>
            </w:pPr>
          </w:p>
          <w:p w:rsidR="008F4048" w:rsidRDefault="008F4048" w:rsidP="008F40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 medicines and their use to combat illness and the potential risks</w:t>
            </w:r>
          </w:p>
          <w:p w:rsidR="008F4048" w:rsidRDefault="008F4048" w:rsidP="008F4048">
            <w:pPr>
              <w:rPr>
                <w:sz w:val="18"/>
                <w:szCs w:val="18"/>
              </w:rPr>
            </w:pPr>
          </w:p>
          <w:p w:rsidR="008F4048" w:rsidRDefault="008F4048" w:rsidP="008F40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 the impact humans have on their environment.</w:t>
            </w:r>
          </w:p>
          <w:p w:rsidR="008F4048" w:rsidRDefault="008F4048" w:rsidP="008F4048">
            <w:pPr>
              <w:rPr>
                <w:sz w:val="18"/>
                <w:szCs w:val="18"/>
              </w:rPr>
            </w:pPr>
          </w:p>
          <w:p w:rsidR="008F4048" w:rsidRDefault="008F4048" w:rsidP="008F40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Enterprise week</w:t>
            </w:r>
          </w:p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17" w:type="dxa"/>
            <w:vMerge w:val="restart"/>
          </w:tcPr>
          <w:p w:rsidR="008F4048" w:rsidRPr="008F4048" w:rsidRDefault="008F4048" w:rsidP="008F4048">
            <w:pPr>
              <w:rPr>
                <w:rFonts w:ascii="Arial" w:hAnsi="Arial" w:cs="Arial"/>
                <w:b/>
                <w:bCs/>
                <w:sz w:val="18"/>
              </w:rPr>
            </w:pPr>
            <w:r w:rsidRPr="008F4048">
              <w:rPr>
                <w:rFonts w:ascii="Arial" w:hAnsi="Arial" w:cs="Arial"/>
                <w:sz w:val="18"/>
              </w:rPr>
              <w:t xml:space="preserve">Information Technology: Creating Media </w:t>
            </w:r>
          </w:p>
          <w:p w:rsidR="008F4048" w:rsidRPr="008F4048" w:rsidRDefault="008F4048" w:rsidP="008F4048">
            <w:pPr>
              <w:rPr>
                <w:rFonts w:ascii="Arial" w:hAnsi="Arial" w:cs="Arial"/>
                <w:sz w:val="18"/>
              </w:rPr>
            </w:pPr>
          </w:p>
          <w:p w:rsidR="008F4048" w:rsidRPr="008F4048" w:rsidRDefault="008F4048" w:rsidP="008F4048">
            <w:pPr>
              <w:rPr>
                <w:rFonts w:ascii="Arial" w:hAnsi="Arial" w:cs="Arial"/>
                <w:b/>
                <w:bCs/>
                <w:sz w:val="18"/>
              </w:rPr>
            </w:pPr>
            <w:r w:rsidRPr="008F4048">
              <w:rPr>
                <w:rFonts w:ascii="Arial" w:hAnsi="Arial" w:cs="Arial"/>
                <w:b/>
                <w:bCs/>
                <w:sz w:val="18"/>
              </w:rPr>
              <w:t xml:space="preserve">Audio production </w:t>
            </w:r>
          </w:p>
          <w:p w:rsidR="008F4048" w:rsidRPr="00D91506" w:rsidRDefault="008F4048" w:rsidP="008F4048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D2BEC9C" wp14:editId="29210905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382270</wp:posOffset>
                  </wp:positionV>
                  <wp:extent cx="521970" cy="346710"/>
                  <wp:effectExtent l="0" t="0" r="0" b="0"/>
                  <wp:wrapNone/>
                  <wp:docPr id="20" name="Picture 20" descr="Computing - Cherry Fields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ing - Cherry Fields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91" w:type="dxa"/>
            <w:vMerge w:val="restart"/>
          </w:tcPr>
          <w:p w:rsidR="008F4048" w:rsidRPr="008F4048" w:rsidRDefault="008F4048" w:rsidP="008F4048">
            <w:pPr>
              <w:rPr>
                <w:sz w:val="16"/>
                <w:szCs w:val="16"/>
              </w:rPr>
            </w:pPr>
            <w:r w:rsidRPr="008F4048">
              <w:rPr>
                <w:sz w:val="16"/>
                <w:szCs w:val="16"/>
              </w:rPr>
              <w:t>I know that sound can be recorded digitally and stored as a file, and can demonstrate ways to do this.</w:t>
            </w:r>
          </w:p>
          <w:p w:rsidR="008F4048" w:rsidRPr="008F4048" w:rsidRDefault="008F4048" w:rsidP="008F4048">
            <w:pPr>
              <w:rPr>
                <w:sz w:val="16"/>
                <w:szCs w:val="16"/>
              </w:rPr>
            </w:pPr>
            <w:r w:rsidRPr="008F4048">
              <w:rPr>
                <w:sz w:val="16"/>
                <w:szCs w:val="16"/>
              </w:rPr>
              <w:t>I know that digital audio can be edited and altered, and can demonstrate some ways to do this.</w:t>
            </w:r>
          </w:p>
          <w:p w:rsidR="008F4048" w:rsidRPr="00F12A0C" w:rsidRDefault="008F4048" w:rsidP="008F4048">
            <w:pPr>
              <w:rPr>
                <w:sz w:val="16"/>
                <w:szCs w:val="16"/>
              </w:rPr>
            </w:pPr>
            <w:r w:rsidRPr="008F4048">
              <w:rPr>
                <w:sz w:val="16"/>
                <w:szCs w:val="16"/>
              </w:rPr>
              <w:t>I know the range of editing choices available, and understand their effects on finished media and its intended audience.</w:t>
            </w:r>
          </w:p>
        </w:tc>
      </w:tr>
      <w:tr w:rsidR="008F4048" w:rsidRPr="007D12B4" w:rsidTr="00C03AA6">
        <w:trPr>
          <w:trHeight w:val="1128"/>
        </w:trPr>
        <w:tc>
          <w:tcPr>
            <w:tcW w:w="1060" w:type="dxa"/>
          </w:tcPr>
          <w:p w:rsidR="008F4048" w:rsidRDefault="008F4048" w:rsidP="008F40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Research</w:t>
            </w:r>
          </w:p>
        </w:tc>
        <w:tc>
          <w:tcPr>
            <w:tcW w:w="1770" w:type="dxa"/>
            <w:gridSpan w:val="2"/>
            <w:shd w:val="clear" w:color="auto" w:fill="auto"/>
          </w:tcPr>
          <w:p w:rsidR="008F4048" w:rsidRDefault="008F4048" w:rsidP="008F40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488" w:type="dxa"/>
            <w:vMerge/>
          </w:tcPr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89" w:type="dxa"/>
            <w:gridSpan w:val="3"/>
            <w:vMerge/>
          </w:tcPr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3260" w:type="dxa"/>
            <w:gridSpan w:val="2"/>
            <w:vMerge/>
          </w:tcPr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59" w:type="dxa"/>
            <w:gridSpan w:val="4"/>
            <w:vMerge/>
          </w:tcPr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60" w:type="dxa"/>
            <w:gridSpan w:val="2"/>
            <w:vMerge/>
          </w:tcPr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17" w:type="dxa"/>
            <w:vMerge/>
          </w:tcPr>
          <w:p w:rsidR="008F4048" w:rsidRPr="00F12A0C" w:rsidRDefault="008F4048" w:rsidP="008F4048">
            <w:pPr>
              <w:rPr>
                <w:sz w:val="16"/>
                <w:szCs w:val="16"/>
              </w:rPr>
            </w:pPr>
          </w:p>
        </w:tc>
        <w:tc>
          <w:tcPr>
            <w:tcW w:w="2291" w:type="dxa"/>
            <w:vMerge/>
          </w:tcPr>
          <w:p w:rsidR="008F4048" w:rsidRPr="00F12A0C" w:rsidRDefault="008F4048" w:rsidP="008F4048">
            <w:pPr>
              <w:rPr>
                <w:sz w:val="16"/>
                <w:szCs w:val="16"/>
              </w:rPr>
            </w:pPr>
          </w:p>
        </w:tc>
      </w:tr>
      <w:tr w:rsidR="008F4048" w:rsidRPr="007D12B4" w:rsidTr="00C03AA6">
        <w:trPr>
          <w:trHeight w:val="1128"/>
        </w:trPr>
        <w:tc>
          <w:tcPr>
            <w:tcW w:w="1060" w:type="dxa"/>
          </w:tcPr>
          <w:p w:rsidR="008F4048" w:rsidRDefault="008F4048" w:rsidP="008F40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Design</w:t>
            </w:r>
          </w:p>
        </w:tc>
        <w:tc>
          <w:tcPr>
            <w:tcW w:w="1770" w:type="dxa"/>
            <w:gridSpan w:val="2"/>
            <w:shd w:val="clear" w:color="auto" w:fill="auto"/>
          </w:tcPr>
          <w:p w:rsidR="008F4048" w:rsidRDefault="008F4048" w:rsidP="008F40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488" w:type="dxa"/>
            <w:vMerge/>
          </w:tcPr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89" w:type="dxa"/>
            <w:gridSpan w:val="3"/>
            <w:vMerge/>
          </w:tcPr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3260" w:type="dxa"/>
            <w:gridSpan w:val="2"/>
            <w:vMerge/>
          </w:tcPr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59" w:type="dxa"/>
            <w:gridSpan w:val="4"/>
            <w:vMerge/>
          </w:tcPr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60" w:type="dxa"/>
            <w:gridSpan w:val="2"/>
            <w:vMerge/>
          </w:tcPr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17" w:type="dxa"/>
            <w:vMerge/>
          </w:tcPr>
          <w:p w:rsidR="008F4048" w:rsidRPr="00F12A0C" w:rsidRDefault="008F4048" w:rsidP="008F4048">
            <w:pPr>
              <w:rPr>
                <w:sz w:val="16"/>
                <w:szCs w:val="16"/>
              </w:rPr>
            </w:pPr>
          </w:p>
        </w:tc>
        <w:tc>
          <w:tcPr>
            <w:tcW w:w="2291" w:type="dxa"/>
            <w:vMerge/>
          </w:tcPr>
          <w:p w:rsidR="008F4048" w:rsidRPr="00F12A0C" w:rsidRDefault="008F4048" w:rsidP="008F4048">
            <w:pPr>
              <w:rPr>
                <w:sz w:val="16"/>
                <w:szCs w:val="16"/>
              </w:rPr>
            </w:pPr>
          </w:p>
        </w:tc>
      </w:tr>
      <w:tr w:rsidR="008F4048" w:rsidRPr="007D12B4" w:rsidTr="00C03AA6">
        <w:trPr>
          <w:trHeight w:val="1128"/>
        </w:trPr>
        <w:tc>
          <w:tcPr>
            <w:tcW w:w="1060" w:type="dxa"/>
          </w:tcPr>
          <w:p w:rsidR="008F4048" w:rsidRDefault="008F4048" w:rsidP="008F40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Create</w:t>
            </w:r>
          </w:p>
        </w:tc>
        <w:tc>
          <w:tcPr>
            <w:tcW w:w="1770" w:type="dxa"/>
            <w:gridSpan w:val="2"/>
            <w:shd w:val="clear" w:color="auto" w:fill="auto"/>
          </w:tcPr>
          <w:p w:rsidR="008F4048" w:rsidRDefault="008F4048" w:rsidP="008F40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488" w:type="dxa"/>
            <w:vMerge/>
          </w:tcPr>
          <w:p w:rsidR="008F4048" w:rsidRDefault="008F4048" w:rsidP="008F4048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  <w:gridSpan w:val="3"/>
            <w:vMerge/>
          </w:tcPr>
          <w:p w:rsidR="008F4048" w:rsidRDefault="008F4048" w:rsidP="008F4048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vMerge/>
          </w:tcPr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59" w:type="dxa"/>
            <w:gridSpan w:val="4"/>
            <w:vMerge/>
          </w:tcPr>
          <w:p w:rsidR="008F4048" w:rsidRDefault="008F4048" w:rsidP="008F4048">
            <w:pPr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Merge/>
          </w:tcPr>
          <w:p w:rsidR="008F4048" w:rsidRDefault="008F4048" w:rsidP="008F404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F4048" w:rsidRPr="00F12A0C" w:rsidRDefault="008F4048" w:rsidP="008F4048">
            <w:pPr>
              <w:rPr>
                <w:sz w:val="16"/>
                <w:szCs w:val="16"/>
              </w:rPr>
            </w:pPr>
          </w:p>
        </w:tc>
        <w:tc>
          <w:tcPr>
            <w:tcW w:w="2291" w:type="dxa"/>
            <w:vMerge/>
          </w:tcPr>
          <w:p w:rsidR="008F4048" w:rsidRPr="00F12A0C" w:rsidRDefault="008F4048" w:rsidP="008F4048">
            <w:pPr>
              <w:rPr>
                <w:sz w:val="16"/>
                <w:szCs w:val="16"/>
              </w:rPr>
            </w:pPr>
          </w:p>
        </w:tc>
      </w:tr>
      <w:tr w:rsidR="008F4048" w:rsidRPr="007D12B4" w:rsidTr="00C03AA6">
        <w:trPr>
          <w:trHeight w:val="522"/>
        </w:trPr>
        <w:tc>
          <w:tcPr>
            <w:tcW w:w="1060" w:type="dxa"/>
          </w:tcPr>
          <w:p w:rsidR="008F4048" w:rsidRDefault="008F4048" w:rsidP="008F40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Evaluate</w:t>
            </w:r>
          </w:p>
        </w:tc>
        <w:tc>
          <w:tcPr>
            <w:tcW w:w="1770" w:type="dxa"/>
            <w:gridSpan w:val="2"/>
            <w:shd w:val="clear" w:color="auto" w:fill="auto"/>
          </w:tcPr>
          <w:p w:rsidR="008F4048" w:rsidRDefault="008F4048" w:rsidP="008F40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488" w:type="dxa"/>
            <w:vMerge/>
          </w:tcPr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89" w:type="dxa"/>
            <w:gridSpan w:val="3"/>
            <w:vMerge/>
          </w:tcPr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3260" w:type="dxa"/>
            <w:gridSpan w:val="2"/>
            <w:vMerge/>
          </w:tcPr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59" w:type="dxa"/>
            <w:gridSpan w:val="4"/>
            <w:vMerge w:val="restart"/>
          </w:tcPr>
          <w:p w:rsidR="008F4048" w:rsidRDefault="008F4048" w:rsidP="008F404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Vocabulary</w:t>
            </w:r>
          </w:p>
        </w:tc>
        <w:tc>
          <w:tcPr>
            <w:tcW w:w="1560" w:type="dxa"/>
            <w:gridSpan w:val="2"/>
            <w:vMerge w:val="restart"/>
          </w:tcPr>
          <w:p w:rsidR="008F4048" w:rsidRDefault="008F4048" w:rsidP="008F4048">
            <w:pPr>
              <w:rPr>
                <w:sz w:val="18"/>
                <w:szCs w:val="18"/>
              </w:rPr>
            </w:pPr>
            <w:r w:rsidRPr="00CA52B2">
              <w:rPr>
                <w:rFonts w:ascii="Calibri" w:eastAsia="Times New Roman" w:hAnsi="Calibri" w:cs="Times New Roman"/>
                <w:sz w:val="16"/>
                <w:szCs w:val="16"/>
              </w:rPr>
              <w:t>See vocabulary list</w:t>
            </w:r>
          </w:p>
        </w:tc>
        <w:tc>
          <w:tcPr>
            <w:tcW w:w="1417" w:type="dxa"/>
            <w:vMerge w:val="restart"/>
          </w:tcPr>
          <w:p w:rsidR="008F4048" w:rsidRPr="00F12A0C" w:rsidRDefault="008F4048" w:rsidP="008F4048">
            <w:pPr>
              <w:rPr>
                <w:b/>
                <w:sz w:val="16"/>
                <w:szCs w:val="16"/>
              </w:rPr>
            </w:pPr>
            <w:r w:rsidRPr="00F12A0C">
              <w:rPr>
                <w:b/>
                <w:sz w:val="16"/>
                <w:szCs w:val="16"/>
              </w:rPr>
              <w:t>Vocab</w:t>
            </w:r>
          </w:p>
          <w:p w:rsidR="008F4048" w:rsidRPr="008F4048" w:rsidRDefault="008F4048" w:rsidP="008F4048">
            <w:pPr>
              <w:rPr>
                <w:sz w:val="16"/>
                <w:szCs w:val="16"/>
              </w:rPr>
            </w:pPr>
            <w:r w:rsidRPr="008F4048">
              <w:rPr>
                <w:sz w:val="16"/>
                <w:szCs w:val="16"/>
              </w:rPr>
              <w:t>Audio file, digitally, microphone, select, input, output, volume, Audacity, podcast</w:t>
            </w:r>
          </w:p>
        </w:tc>
        <w:tc>
          <w:tcPr>
            <w:tcW w:w="2291" w:type="dxa"/>
            <w:vMerge w:val="restart"/>
          </w:tcPr>
          <w:p w:rsidR="008F4048" w:rsidRPr="00F12A0C" w:rsidRDefault="008F4048" w:rsidP="008F404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Procedural Knowledge</w:t>
            </w:r>
          </w:p>
          <w:p w:rsidR="008F4048" w:rsidRPr="008F4048" w:rsidRDefault="008F4048" w:rsidP="008F4048">
            <w:pPr>
              <w:rPr>
                <w:sz w:val="16"/>
                <w:szCs w:val="16"/>
              </w:rPr>
            </w:pPr>
            <w:r w:rsidRPr="008F4048">
              <w:rPr>
                <w:sz w:val="16"/>
                <w:szCs w:val="16"/>
              </w:rPr>
              <w:t>I can use Audacity to record sound digitally, using a device with a microphone and save it as an audio file, and locate the file again.</w:t>
            </w:r>
          </w:p>
          <w:p w:rsidR="008F4048" w:rsidRPr="008F4048" w:rsidRDefault="008F4048" w:rsidP="008F4048">
            <w:pPr>
              <w:rPr>
                <w:sz w:val="16"/>
                <w:szCs w:val="16"/>
              </w:rPr>
            </w:pPr>
            <w:r w:rsidRPr="008F4048">
              <w:rPr>
                <w:sz w:val="16"/>
                <w:szCs w:val="16"/>
              </w:rPr>
              <w:t>I can use Audacity to play back, select, edit and alter an audio file, and understand what layering sound means.</w:t>
            </w:r>
          </w:p>
          <w:p w:rsidR="008F4048" w:rsidRPr="00F12A0C" w:rsidRDefault="008F4048" w:rsidP="008F4048">
            <w:pPr>
              <w:rPr>
                <w:b/>
                <w:sz w:val="16"/>
                <w:szCs w:val="16"/>
              </w:rPr>
            </w:pPr>
            <w:r w:rsidRPr="008F4048">
              <w:rPr>
                <w:sz w:val="16"/>
                <w:szCs w:val="16"/>
              </w:rPr>
              <w:t>I can explain how my audio file is different and explain why I have changed it in that way.</w:t>
            </w:r>
          </w:p>
        </w:tc>
      </w:tr>
      <w:tr w:rsidR="008F4048" w:rsidRPr="007D12B4" w:rsidTr="00C03AA6">
        <w:trPr>
          <w:trHeight w:val="1050"/>
        </w:trPr>
        <w:tc>
          <w:tcPr>
            <w:tcW w:w="1060" w:type="dxa"/>
          </w:tcPr>
          <w:p w:rsidR="008F4048" w:rsidRDefault="008F4048" w:rsidP="008F404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1770" w:type="dxa"/>
            <w:gridSpan w:val="2"/>
            <w:shd w:val="clear" w:color="auto" w:fill="auto"/>
          </w:tcPr>
          <w:p w:rsidR="008F4048" w:rsidRDefault="008F4048" w:rsidP="008F404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1488" w:type="dxa"/>
            <w:vMerge/>
          </w:tcPr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89" w:type="dxa"/>
            <w:gridSpan w:val="3"/>
            <w:vMerge/>
          </w:tcPr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3260" w:type="dxa"/>
            <w:gridSpan w:val="2"/>
            <w:vMerge/>
          </w:tcPr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59" w:type="dxa"/>
            <w:gridSpan w:val="4"/>
            <w:vMerge/>
          </w:tcPr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560" w:type="dxa"/>
            <w:gridSpan w:val="2"/>
            <w:vMerge/>
          </w:tcPr>
          <w:p w:rsidR="008F4048" w:rsidRPr="007D12B4" w:rsidRDefault="008F4048" w:rsidP="008F4048">
            <w:pPr>
              <w:rPr>
                <w:rFonts w:cstheme="minorHAnsi"/>
                <w:sz w:val="14"/>
                <w:szCs w:val="16"/>
              </w:rPr>
            </w:pPr>
          </w:p>
        </w:tc>
        <w:tc>
          <w:tcPr>
            <w:tcW w:w="1417" w:type="dxa"/>
            <w:vMerge/>
          </w:tcPr>
          <w:p w:rsidR="008F4048" w:rsidRDefault="008F4048" w:rsidP="008F4048">
            <w:pPr>
              <w:rPr>
                <w:b/>
                <w:sz w:val="14"/>
                <w:szCs w:val="16"/>
              </w:rPr>
            </w:pPr>
          </w:p>
        </w:tc>
        <w:tc>
          <w:tcPr>
            <w:tcW w:w="2291" w:type="dxa"/>
            <w:vMerge/>
          </w:tcPr>
          <w:p w:rsidR="008F4048" w:rsidRDefault="008F4048" w:rsidP="008F4048">
            <w:pPr>
              <w:rPr>
                <w:b/>
                <w:sz w:val="14"/>
                <w:szCs w:val="16"/>
              </w:rPr>
            </w:pPr>
          </w:p>
        </w:tc>
      </w:tr>
      <w:tr w:rsidR="008F4048" w:rsidRPr="00C03AA6" w:rsidTr="00222959">
        <w:tc>
          <w:tcPr>
            <w:tcW w:w="10462" w:type="dxa"/>
            <w:gridSpan w:val="12"/>
            <w:shd w:val="clear" w:color="auto" w:fill="92D050"/>
          </w:tcPr>
          <w:p w:rsidR="008F4048" w:rsidRPr="00C03AA6" w:rsidRDefault="008F4048" w:rsidP="008F4048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5432" w:type="dxa"/>
            <w:gridSpan w:val="5"/>
            <w:shd w:val="clear" w:color="auto" w:fill="92D050"/>
          </w:tcPr>
          <w:p w:rsidR="008F4048" w:rsidRPr="00C03AA6" w:rsidRDefault="008F4048" w:rsidP="008F4048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</w:tr>
      <w:tr w:rsidR="008F4048" w:rsidTr="001E758D">
        <w:tc>
          <w:tcPr>
            <w:tcW w:w="10462" w:type="dxa"/>
            <w:gridSpan w:val="12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639"/>
              <w:gridCol w:w="1587"/>
              <w:gridCol w:w="1724"/>
              <w:gridCol w:w="1568"/>
              <w:gridCol w:w="869"/>
              <w:gridCol w:w="1782"/>
              <w:gridCol w:w="20"/>
            </w:tblGrid>
            <w:tr w:rsidR="008F4048" w:rsidRPr="00C25C6C" w:rsidTr="0037402D">
              <w:trPr>
                <w:trHeight w:val="388"/>
              </w:trPr>
              <w:tc>
                <w:tcPr>
                  <w:tcW w:w="1639" w:type="dxa"/>
                </w:tcPr>
                <w:p w:rsidR="008F4048" w:rsidRPr="00C25C6C" w:rsidRDefault="008F4048" w:rsidP="008F4048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Key Text</w:t>
                  </w:r>
                </w:p>
              </w:tc>
              <w:tc>
                <w:tcPr>
                  <w:tcW w:w="1587" w:type="dxa"/>
                </w:tcPr>
                <w:p w:rsidR="008F4048" w:rsidRPr="00C25C6C" w:rsidRDefault="008F4048" w:rsidP="008F4048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Linked Texts</w:t>
                  </w:r>
                </w:p>
              </w:tc>
              <w:tc>
                <w:tcPr>
                  <w:tcW w:w="1724" w:type="dxa"/>
                </w:tcPr>
                <w:p w:rsidR="008F4048" w:rsidRPr="00C25C6C" w:rsidRDefault="008F4048" w:rsidP="008F4048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Outcomes</w:t>
                  </w:r>
                </w:p>
              </w:tc>
              <w:tc>
                <w:tcPr>
                  <w:tcW w:w="1568" w:type="dxa"/>
                </w:tcPr>
                <w:p w:rsidR="008F4048" w:rsidRPr="00C25C6C" w:rsidRDefault="008F4048" w:rsidP="008F4048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Speaking and listening</w:t>
                  </w:r>
                </w:p>
              </w:tc>
              <w:tc>
                <w:tcPr>
                  <w:tcW w:w="869" w:type="dxa"/>
                </w:tcPr>
                <w:p w:rsidR="008F4048" w:rsidRPr="00C25C6C" w:rsidRDefault="008F4048" w:rsidP="008F4048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>Genre</w:t>
                  </w:r>
                </w:p>
              </w:tc>
              <w:tc>
                <w:tcPr>
                  <w:tcW w:w="1802" w:type="dxa"/>
                  <w:gridSpan w:val="2"/>
                </w:tcPr>
                <w:p w:rsidR="008F4048" w:rsidRPr="00C25C6C" w:rsidRDefault="008F4048" w:rsidP="008F4048">
                  <w:pPr>
                    <w:rPr>
                      <w:b/>
                      <w:sz w:val="16"/>
                      <w:szCs w:val="16"/>
                    </w:rPr>
                  </w:pPr>
                  <w:r w:rsidRPr="00C25C6C">
                    <w:rPr>
                      <w:b/>
                      <w:sz w:val="16"/>
                      <w:szCs w:val="16"/>
                    </w:rPr>
                    <w:t xml:space="preserve">Purpose </w:t>
                  </w:r>
                  <w:r>
                    <w:rPr>
                      <w:b/>
                      <w:sz w:val="16"/>
                      <w:szCs w:val="16"/>
                    </w:rPr>
                    <w:t>/</w:t>
                  </w:r>
                  <w:r w:rsidRPr="00C25C6C">
                    <w:rPr>
                      <w:b/>
                      <w:sz w:val="16"/>
                      <w:szCs w:val="16"/>
                    </w:rPr>
                    <w:t>Audience</w:t>
                  </w:r>
                </w:p>
              </w:tc>
            </w:tr>
            <w:tr w:rsidR="008F4048" w:rsidRPr="00462EB0" w:rsidTr="0037402D">
              <w:trPr>
                <w:trHeight w:val="58"/>
              </w:trPr>
              <w:tc>
                <w:tcPr>
                  <w:tcW w:w="1639" w:type="dxa"/>
                </w:tcPr>
                <w:p w:rsidR="008F4048" w:rsidRPr="00B17876" w:rsidRDefault="008F4048" w:rsidP="008F4048">
                  <w:pPr>
                    <w:rPr>
                      <w:sz w:val="16"/>
                      <w:szCs w:val="16"/>
                    </w:rPr>
                  </w:pPr>
                  <w:r w:rsidRPr="00B17876">
                    <w:rPr>
                      <w:sz w:val="16"/>
                      <w:szCs w:val="16"/>
                    </w:rPr>
                    <w:t>Around the World in 80 Days</w:t>
                  </w:r>
                </w:p>
                <w:p w:rsidR="008F4048" w:rsidRPr="00462EB0" w:rsidRDefault="008F4048" w:rsidP="008F4048">
                  <w:pPr>
                    <w:rPr>
                      <w:sz w:val="16"/>
                      <w:szCs w:val="16"/>
                    </w:rPr>
                  </w:pPr>
                  <w:r w:rsidRPr="00B17876">
                    <w:rPr>
                      <w:sz w:val="16"/>
                      <w:szCs w:val="16"/>
                    </w:rPr>
                    <w:t>Jules Verne</w:t>
                  </w:r>
                </w:p>
              </w:tc>
              <w:tc>
                <w:tcPr>
                  <w:tcW w:w="1587" w:type="dxa"/>
                </w:tcPr>
                <w:p w:rsidR="008F4048" w:rsidRPr="00B17876" w:rsidRDefault="008F4048" w:rsidP="008F4048">
                  <w:pPr>
                    <w:rPr>
                      <w:sz w:val="16"/>
                      <w:szCs w:val="16"/>
                    </w:rPr>
                  </w:pPr>
                  <w:r w:rsidRPr="00B17876">
                    <w:rPr>
                      <w:sz w:val="16"/>
                      <w:szCs w:val="16"/>
                    </w:rPr>
                    <w:t>David Copperfield</w:t>
                  </w:r>
                </w:p>
                <w:p w:rsidR="008F4048" w:rsidRPr="00462EB0" w:rsidRDefault="008F4048" w:rsidP="008F4048">
                  <w:pPr>
                    <w:rPr>
                      <w:sz w:val="16"/>
                      <w:szCs w:val="16"/>
                    </w:rPr>
                  </w:pPr>
                  <w:r w:rsidRPr="00B17876">
                    <w:rPr>
                      <w:sz w:val="16"/>
                      <w:szCs w:val="16"/>
                    </w:rPr>
                    <w:t>Charles Dickens in Bob Cox: A Home for David</w:t>
                  </w:r>
                </w:p>
              </w:tc>
              <w:tc>
                <w:tcPr>
                  <w:tcW w:w="1724" w:type="dxa"/>
                </w:tcPr>
                <w:p w:rsidR="008F4048" w:rsidRPr="00B17876" w:rsidRDefault="008F4048" w:rsidP="008F4048">
                  <w:pPr>
                    <w:rPr>
                      <w:sz w:val="16"/>
                      <w:szCs w:val="16"/>
                    </w:rPr>
                  </w:pPr>
                  <w:r w:rsidRPr="00B17876">
                    <w:rPr>
                      <w:sz w:val="16"/>
                      <w:szCs w:val="16"/>
                    </w:rPr>
                    <w:t>Write an adventure tale linked to travel with suspense/danger.</w:t>
                  </w:r>
                </w:p>
                <w:p w:rsidR="008F4048" w:rsidRPr="00B17876" w:rsidRDefault="008F4048" w:rsidP="008F4048">
                  <w:pPr>
                    <w:rPr>
                      <w:sz w:val="16"/>
                      <w:szCs w:val="16"/>
                    </w:rPr>
                  </w:pPr>
                </w:p>
                <w:p w:rsidR="008F4048" w:rsidRPr="00462EB0" w:rsidRDefault="008F4048" w:rsidP="008F4048">
                  <w:pPr>
                    <w:rPr>
                      <w:sz w:val="16"/>
                      <w:szCs w:val="16"/>
                    </w:rPr>
                  </w:pPr>
                  <w:r w:rsidRPr="00B17876">
                    <w:rPr>
                      <w:sz w:val="16"/>
                      <w:szCs w:val="16"/>
                    </w:rPr>
                    <w:t>TOOLKIT: Suspense</w:t>
                  </w:r>
                </w:p>
              </w:tc>
              <w:tc>
                <w:tcPr>
                  <w:tcW w:w="1568" w:type="dxa"/>
                </w:tcPr>
                <w:p w:rsidR="008F4048" w:rsidRPr="00B17876" w:rsidRDefault="008F4048" w:rsidP="008F4048">
                  <w:pPr>
                    <w:rPr>
                      <w:sz w:val="16"/>
                      <w:szCs w:val="16"/>
                    </w:rPr>
                  </w:pPr>
                  <w:r w:rsidRPr="00B17876">
                    <w:rPr>
                      <w:sz w:val="16"/>
                      <w:szCs w:val="16"/>
                    </w:rPr>
                    <w:t>Freeze frame image linked to journey that could be included in the final version.</w:t>
                  </w:r>
                </w:p>
                <w:p w:rsidR="008F4048" w:rsidRPr="00B17876" w:rsidRDefault="008F4048" w:rsidP="008F40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e.g.</w:t>
                  </w:r>
                </w:p>
                <w:p w:rsidR="008F4048" w:rsidRPr="00B17876" w:rsidRDefault="008F4048" w:rsidP="008F404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</w:t>
                  </w:r>
                  <w:r w:rsidRPr="00B17876">
                    <w:rPr>
                      <w:sz w:val="16"/>
                      <w:szCs w:val="16"/>
                    </w:rPr>
                    <w:t xml:space="preserve"> moment of terror </w:t>
                  </w:r>
                </w:p>
                <w:p w:rsidR="008F4048" w:rsidRPr="00B17876" w:rsidRDefault="008F4048" w:rsidP="008F4048">
                  <w:pPr>
                    <w:rPr>
                      <w:sz w:val="16"/>
                      <w:szCs w:val="16"/>
                    </w:rPr>
                  </w:pPr>
                  <w:r w:rsidRPr="00B17876">
                    <w:rPr>
                      <w:sz w:val="16"/>
                      <w:szCs w:val="16"/>
                    </w:rPr>
                    <w:t>A moment of grief</w:t>
                  </w:r>
                </w:p>
                <w:p w:rsidR="008F4048" w:rsidRPr="00462EB0" w:rsidRDefault="008F4048" w:rsidP="008F4048">
                  <w:pPr>
                    <w:rPr>
                      <w:sz w:val="16"/>
                      <w:szCs w:val="16"/>
                    </w:rPr>
                  </w:pPr>
                  <w:r w:rsidRPr="00B17876">
                    <w:rPr>
                      <w:sz w:val="16"/>
                      <w:szCs w:val="16"/>
                    </w:rPr>
                    <w:t>Explain choices and magpie for working wall to include in own writing.</w:t>
                  </w:r>
                </w:p>
              </w:tc>
              <w:tc>
                <w:tcPr>
                  <w:tcW w:w="869" w:type="dxa"/>
                </w:tcPr>
                <w:p w:rsidR="008F4048" w:rsidRPr="00462EB0" w:rsidRDefault="008F4048" w:rsidP="008F4048">
                  <w:pPr>
                    <w:rPr>
                      <w:sz w:val="16"/>
                      <w:szCs w:val="16"/>
                    </w:rPr>
                  </w:pPr>
                  <w:r w:rsidRPr="00B17876">
                    <w:rPr>
                      <w:sz w:val="16"/>
                      <w:szCs w:val="16"/>
                    </w:rPr>
                    <w:t>Fiction</w:t>
                  </w:r>
                </w:p>
              </w:tc>
              <w:tc>
                <w:tcPr>
                  <w:tcW w:w="1802" w:type="dxa"/>
                  <w:gridSpan w:val="2"/>
                </w:tcPr>
                <w:p w:rsidR="008F4048" w:rsidRPr="00B17876" w:rsidRDefault="008F4048" w:rsidP="008F4048">
                  <w:pPr>
                    <w:rPr>
                      <w:sz w:val="16"/>
                      <w:szCs w:val="16"/>
                    </w:rPr>
                  </w:pPr>
                  <w:r w:rsidRPr="00B17876">
                    <w:rPr>
                      <w:sz w:val="16"/>
                      <w:szCs w:val="16"/>
                    </w:rPr>
                    <w:t>Writing to Entertain</w:t>
                  </w:r>
                </w:p>
                <w:p w:rsidR="008F4048" w:rsidRPr="00B17876" w:rsidRDefault="008F4048" w:rsidP="008F4048">
                  <w:pPr>
                    <w:rPr>
                      <w:sz w:val="16"/>
                      <w:szCs w:val="16"/>
                    </w:rPr>
                  </w:pPr>
                </w:p>
                <w:p w:rsidR="008F4048" w:rsidRPr="00B17876" w:rsidRDefault="008F4048" w:rsidP="008F4048">
                  <w:pPr>
                    <w:rPr>
                      <w:sz w:val="16"/>
                      <w:szCs w:val="16"/>
                    </w:rPr>
                  </w:pPr>
                  <w:r w:rsidRPr="00B17876">
                    <w:rPr>
                      <w:sz w:val="16"/>
                      <w:szCs w:val="16"/>
                    </w:rPr>
                    <w:t>Parents</w:t>
                  </w:r>
                </w:p>
                <w:p w:rsidR="008F4048" w:rsidRPr="00462EB0" w:rsidRDefault="008F4048" w:rsidP="008F4048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8F4048" w:rsidRPr="00462EB0" w:rsidTr="0037402D">
              <w:trPr>
                <w:trHeight w:val="2771"/>
              </w:trPr>
              <w:tc>
                <w:tcPr>
                  <w:tcW w:w="1639" w:type="dxa"/>
                </w:tcPr>
                <w:p w:rsidR="008F4048" w:rsidRPr="00857CEE" w:rsidRDefault="008F4048" w:rsidP="008F4048">
                  <w:pPr>
                    <w:rPr>
                      <w:sz w:val="16"/>
                      <w:szCs w:val="16"/>
                    </w:rPr>
                  </w:pPr>
                  <w:r w:rsidRPr="00857CEE">
                    <w:rPr>
                      <w:sz w:val="16"/>
                      <w:szCs w:val="16"/>
                    </w:rPr>
                    <w:lastRenderedPageBreak/>
                    <w:t>Wind in the Willows</w:t>
                  </w:r>
                </w:p>
                <w:p w:rsidR="008F4048" w:rsidRPr="00462EB0" w:rsidRDefault="008F4048" w:rsidP="008F4048">
                  <w:pPr>
                    <w:rPr>
                      <w:sz w:val="16"/>
                      <w:szCs w:val="16"/>
                    </w:rPr>
                  </w:pPr>
                  <w:r w:rsidRPr="00857CEE">
                    <w:rPr>
                      <w:sz w:val="16"/>
                      <w:szCs w:val="16"/>
                    </w:rPr>
                    <w:t>Kenneth Grahame</w:t>
                  </w:r>
                </w:p>
              </w:tc>
              <w:tc>
                <w:tcPr>
                  <w:tcW w:w="1587" w:type="dxa"/>
                </w:tcPr>
                <w:p w:rsidR="008F4048" w:rsidRPr="00857CEE" w:rsidRDefault="008F4048" w:rsidP="008F4048">
                  <w:pPr>
                    <w:rPr>
                      <w:sz w:val="16"/>
                      <w:szCs w:val="16"/>
                    </w:rPr>
                  </w:pPr>
                  <w:r w:rsidRPr="00857CEE">
                    <w:rPr>
                      <w:sz w:val="16"/>
                      <w:szCs w:val="16"/>
                    </w:rPr>
                    <w:t>Car adverts for superlative and other persuasive language</w:t>
                  </w:r>
                </w:p>
                <w:p w:rsidR="008F4048" w:rsidRPr="00857CEE" w:rsidRDefault="008F4048" w:rsidP="008F4048">
                  <w:pPr>
                    <w:rPr>
                      <w:sz w:val="16"/>
                      <w:szCs w:val="16"/>
                    </w:rPr>
                  </w:pPr>
                </w:p>
                <w:p w:rsidR="008F4048" w:rsidRPr="00462EB0" w:rsidRDefault="008F4048" w:rsidP="008F4048">
                  <w:pPr>
                    <w:rPr>
                      <w:sz w:val="16"/>
                      <w:szCs w:val="16"/>
                    </w:rPr>
                  </w:pPr>
                  <w:proofErr w:type="spellStart"/>
                  <w:r w:rsidRPr="00857CEE">
                    <w:rPr>
                      <w:sz w:val="16"/>
                      <w:szCs w:val="16"/>
                    </w:rPr>
                    <w:t>Grammarsaurus</w:t>
                  </w:r>
                  <w:proofErr w:type="spellEnd"/>
                  <w:r w:rsidRPr="00857CEE">
                    <w:rPr>
                      <w:sz w:val="16"/>
                      <w:szCs w:val="16"/>
                    </w:rPr>
                    <w:t xml:space="preserve"> WAGOLL</w:t>
                  </w:r>
                </w:p>
              </w:tc>
              <w:tc>
                <w:tcPr>
                  <w:tcW w:w="1724" w:type="dxa"/>
                </w:tcPr>
                <w:p w:rsidR="008F4048" w:rsidRPr="00857CEE" w:rsidRDefault="008F4048" w:rsidP="008F4048">
                  <w:pPr>
                    <w:rPr>
                      <w:sz w:val="16"/>
                      <w:szCs w:val="16"/>
                    </w:rPr>
                  </w:pPr>
                  <w:r w:rsidRPr="00857CEE">
                    <w:rPr>
                      <w:sz w:val="16"/>
                      <w:szCs w:val="16"/>
                    </w:rPr>
                    <w:t>Invent, design, draw and advertise a new car/mode of transport that would be suitable for Mole.</w:t>
                  </w:r>
                </w:p>
                <w:p w:rsidR="008F4048" w:rsidRPr="00857CEE" w:rsidRDefault="008F4048" w:rsidP="008F4048">
                  <w:pPr>
                    <w:rPr>
                      <w:sz w:val="16"/>
                      <w:szCs w:val="16"/>
                    </w:rPr>
                  </w:pPr>
                </w:p>
                <w:p w:rsidR="008F4048" w:rsidRPr="00462EB0" w:rsidRDefault="008F4048" w:rsidP="008F4048">
                  <w:pPr>
                    <w:rPr>
                      <w:sz w:val="16"/>
                      <w:szCs w:val="16"/>
                    </w:rPr>
                  </w:pPr>
                  <w:r w:rsidRPr="00857CEE">
                    <w:rPr>
                      <w:sz w:val="16"/>
                      <w:szCs w:val="16"/>
                    </w:rPr>
                    <w:t>This can be written up in books, typed or filmed.  Drafts should be in books</w:t>
                  </w:r>
                </w:p>
              </w:tc>
              <w:tc>
                <w:tcPr>
                  <w:tcW w:w="1568" w:type="dxa"/>
                </w:tcPr>
                <w:p w:rsidR="008F4048" w:rsidRPr="00462EB0" w:rsidRDefault="008F4048" w:rsidP="008F4048">
                  <w:pPr>
                    <w:rPr>
                      <w:sz w:val="16"/>
                      <w:szCs w:val="16"/>
                    </w:rPr>
                  </w:pPr>
                  <w:r w:rsidRPr="00857CEE">
                    <w:rPr>
                      <w:sz w:val="16"/>
                      <w:szCs w:val="16"/>
                    </w:rPr>
                    <w:t>Salesman.  Can you persuade people to do something?  Explore types of persuasion:  flattery, threat and bribery.  Which is most effective?</w:t>
                  </w:r>
                </w:p>
              </w:tc>
              <w:tc>
                <w:tcPr>
                  <w:tcW w:w="869" w:type="dxa"/>
                </w:tcPr>
                <w:p w:rsidR="008F4048" w:rsidRPr="00462EB0" w:rsidRDefault="008F4048" w:rsidP="008F4048">
                  <w:pPr>
                    <w:rPr>
                      <w:sz w:val="16"/>
                      <w:szCs w:val="16"/>
                    </w:rPr>
                  </w:pPr>
                  <w:r w:rsidRPr="00857CEE">
                    <w:rPr>
                      <w:sz w:val="16"/>
                      <w:szCs w:val="16"/>
                    </w:rPr>
                    <w:t>Non-fiction</w:t>
                  </w:r>
                </w:p>
              </w:tc>
              <w:tc>
                <w:tcPr>
                  <w:tcW w:w="1802" w:type="dxa"/>
                  <w:gridSpan w:val="2"/>
                </w:tcPr>
                <w:p w:rsidR="008F4048" w:rsidRPr="00857CEE" w:rsidRDefault="008F4048" w:rsidP="008F4048">
                  <w:pPr>
                    <w:rPr>
                      <w:sz w:val="16"/>
                      <w:szCs w:val="16"/>
                    </w:rPr>
                  </w:pPr>
                  <w:r w:rsidRPr="00857CEE">
                    <w:rPr>
                      <w:sz w:val="16"/>
                      <w:szCs w:val="16"/>
                    </w:rPr>
                    <w:t>Writing to Persuade</w:t>
                  </w:r>
                </w:p>
                <w:p w:rsidR="008F4048" w:rsidRPr="00857CEE" w:rsidRDefault="008F4048" w:rsidP="008F4048">
                  <w:pPr>
                    <w:rPr>
                      <w:sz w:val="16"/>
                      <w:szCs w:val="16"/>
                    </w:rPr>
                  </w:pPr>
                </w:p>
                <w:p w:rsidR="008F4048" w:rsidRPr="00857CEE" w:rsidRDefault="008F4048" w:rsidP="008F4048">
                  <w:pPr>
                    <w:rPr>
                      <w:sz w:val="16"/>
                      <w:szCs w:val="16"/>
                    </w:rPr>
                  </w:pPr>
                  <w:r w:rsidRPr="00857CEE">
                    <w:rPr>
                      <w:sz w:val="16"/>
                      <w:szCs w:val="16"/>
                    </w:rPr>
                    <w:t>Top Gear car magazine.</w:t>
                  </w:r>
                </w:p>
                <w:p w:rsidR="008F4048" w:rsidRPr="00857CEE" w:rsidRDefault="008F4048" w:rsidP="008F4048">
                  <w:pPr>
                    <w:rPr>
                      <w:sz w:val="16"/>
                      <w:szCs w:val="16"/>
                    </w:rPr>
                  </w:pPr>
                </w:p>
                <w:p w:rsidR="008F4048" w:rsidRPr="00462EB0" w:rsidRDefault="008F4048" w:rsidP="008F4048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8F4048" w:rsidRPr="00462EB0" w:rsidTr="0037402D">
              <w:trPr>
                <w:trHeight w:val="1968"/>
              </w:trPr>
              <w:tc>
                <w:tcPr>
                  <w:tcW w:w="1639" w:type="dxa"/>
                </w:tcPr>
                <w:p w:rsidR="008F4048" w:rsidRPr="00462EB0" w:rsidRDefault="008F4048" w:rsidP="008F4048">
                  <w:pPr>
                    <w:rPr>
                      <w:sz w:val="16"/>
                      <w:szCs w:val="16"/>
                    </w:rPr>
                  </w:pPr>
                  <w:r w:rsidRPr="00857CEE">
                    <w:rPr>
                      <w:sz w:val="16"/>
                      <w:szCs w:val="16"/>
                    </w:rPr>
                    <w:t>Variety of Non-</w:t>
                  </w:r>
                  <w:proofErr w:type="spellStart"/>
                  <w:r w:rsidRPr="00857CEE">
                    <w:rPr>
                      <w:sz w:val="16"/>
                      <w:szCs w:val="16"/>
                    </w:rPr>
                    <w:t>chron</w:t>
                  </w:r>
                  <w:proofErr w:type="spellEnd"/>
                  <w:r w:rsidRPr="00857CEE">
                    <w:rPr>
                      <w:sz w:val="16"/>
                      <w:szCs w:val="16"/>
                    </w:rPr>
                    <w:t xml:space="preserve"> books from library</w:t>
                  </w:r>
                </w:p>
              </w:tc>
              <w:tc>
                <w:tcPr>
                  <w:tcW w:w="1587" w:type="dxa"/>
                </w:tcPr>
                <w:p w:rsidR="008F4048" w:rsidRPr="00857CEE" w:rsidRDefault="008F4048" w:rsidP="008F4048">
                  <w:pPr>
                    <w:rPr>
                      <w:sz w:val="16"/>
                      <w:szCs w:val="16"/>
                    </w:rPr>
                  </w:pPr>
                  <w:r w:rsidRPr="00857CEE">
                    <w:rPr>
                      <w:sz w:val="16"/>
                      <w:szCs w:val="16"/>
                    </w:rPr>
                    <w:t>WAGOLLS</w:t>
                  </w:r>
                </w:p>
                <w:p w:rsidR="008F4048" w:rsidRPr="00857CEE" w:rsidRDefault="008F4048" w:rsidP="008F4048">
                  <w:pPr>
                    <w:rPr>
                      <w:sz w:val="16"/>
                      <w:szCs w:val="16"/>
                    </w:rPr>
                  </w:pPr>
                </w:p>
                <w:p w:rsidR="008F4048" w:rsidRPr="00857CEE" w:rsidRDefault="008F4048" w:rsidP="008F4048">
                  <w:pPr>
                    <w:rPr>
                      <w:sz w:val="16"/>
                      <w:szCs w:val="16"/>
                    </w:rPr>
                  </w:pPr>
                  <w:proofErr w:type="spellStart"/>
                  <w:r w:rsidRPr="00857CEE">
                    <w:rPr>
                      <w:sz w:val="16"/>
                      <w:szCs w:val="16"/>
                    </w:rPr>
                    <w:t>Grammarsaurus</w:t>
                  </w:r>
                  <w:proofErr w:type="spellEnd"/>
                </w:p>
                <w:p w:rsidR="008F4048" w:rsidRPr="00462EB0" w:rsidRDefault="008F4048" w:rsidP="008F4048">
                  <w:pPr>
                    <w:rPr>
                      <w:sz w:val="16"/>
                      <w:szCs w:val="16"/>
                    </w:rPr>
                  </w:pPr>
                  <w:r w:rsidRPr="00857CEE">
                    <w:rPr>
                      <w:sz w:val="16"/>
                      <w:szCs w:val="16"/>
                    </w:rPr>
                    <w:t>Previous non-</w:t>
                  </w:r>
                  <w:proofErr w:type="spellStart"/>
                  <w:r w:rsidRPr="00857CEE">
                    <w:rPr>
                      <w:sz w:val="16"/>
                      <w:szCs w:val="16"/>
                    </w:rPr>
                    <w:t>chron</w:t>
                  </w:r>
                  <w:proofErr w:type="spellEnd"/>
                  <w:r w:rsidRPr="00857CEE">
                    <w:rPr>
                      <w:sz w:val="16"/>
                      <w:szCs w:val="16"/>
                    </w:rPr>
                    <w:t xml:space="preserve"> work</w:t>
                  </w:r>
                </w:p>
              </w:tc>
              <w:tc>
                <w:tcPr>
                  <w:tcW w:w="1724" w:type="dxa"/>
                </w:tcPr>
                <w:p w:rsidR="008F4048" w:rsidRPr="00462EB0" w:rsidRDefault="008F4048" w:rsidP="008F4048">
                  <w:pPr>
                    <w:rPr>
                      <w:sz w:val="16"/>
                      <w:szCs w:val="16"/>
                    </w:rPr>
                  </w:pPr>
                  <w:r w:rsidRPr="00857CEE">
                    <w:rPr>
                      <w:sz w:val="16"/>
                      <w:szCs w:val="16"/>
                    </w:rPr>
                    <w:t>Write a double page spread non-</w:t>
                  </w:r>
                  <w:proofErr w:type="spellStart"/>
                  <w:r w:rsidRPr="00857CEE">
                    <w:rPr>
                      <w:sz w:val="16"/>
                      <w:szCs w:val="16"/>
                    </w:rPr>
                    <w:t>chron</w:t>
                  </w:r>
                  <w:proofErr w:type="spellEnd"/>
                  <w:r w:rsidRPr="00857CEE">
                    <w:rPr>
                      <w:sz w:val="16"/>
                      <w:szCs w:val="16"/>
                    </w:rPr>
                    <w:t xml:space="preserve"> on Herbert Austin/ James Norton and the contribution made to the local area. </w:t>
                  </w:r>
                </w:p>
              </w:tc>
              <w:tc>
                <w:tcPr>
                  <w:tcW w:w="1568" w:type="dxa"/>
                </w:tcPr>
                <w:p w:rsidR="008F4048" w:rsidRPr="00462EB0" w:rsidRDefault="008F4048" w:rsidP="008F4048">
                  <w:pPr>
                    <w:rPr>
                      <w:sz w:val="16"/>
                      <w:szCs w:val="16"/>
                    </w:rPr>
                  </w:pPr>
                  <w:r w:rsidRPr="00857CEE">
                    <w:rPr>
                      <w:sz w:val="16"/>
                      <w:szCs w:val="16"/>
                    </w:rPr>
                    <w:t>Professor Know it All.  2 minutes with a partner to recall the most facts to put in the non-chron.  Speak aloud with clarity and confidence.</w:t>
                  </w:r>
                </w:p>
              </w:tc>
              <w:tc>
                <w:tcPr>
                  <w:tcW w:w="869" w:type="dxa"/>
                </w:tcPr>
                <w:p w:rsidR="008F4048" w:rsidRPr="00462EB0" w:rsidRDefault="008F4048" w:rsidP="008F4048">
                  <w:pPr>
                    <w:rPr>
                      <w:sz w:val="16"/>
                      <w:szCs w:val="16"/>
                    </w:rPr>
                  </w:pPr>
                  <w:r w:rsidRPr="00857CEE">
                    <w:rPr>
                      <w:sz w:val="16"/>
                      <w:szCs w:val="16"/>
                    </w:rPr>
                    <w:t>Non-fiction</w:t>
                  </w:r>
                </w:p>
              </w:tc>
              <w:tc>
                <w:tcPr>
                  <w:tcW w:w="1802" w:type="dxa"/>
                  <w:gridSpan w:val="2"/>
                </w:tcPr>
                <w:p w:rsidR="008F4048" w:rsidRPr="00857CEE" w:rsidRDefault="008F4048" w:rsidP="008F4048">
                  <w:pPr>
                    <w:rPr>
                      <w:sz w:val="16"/>
                      <w:szCs w:val="16"/>
                    </w:rPr>
                  </w:pPr>
                  <w:r w:rsidRPr="00857CEE">
                    <w:rPr>
                      <w:sz w:val="16"/>
                      <w:szCs w:val="16"/>
                    </w:rPr>
                    <w:t>Writing to Inform</w:t>
                  </w:r>
                </w:p>
                <w:p w:rsidR="008F4048" w:rsidRPr="00857CEE" w:rsidRDefault="008F4048" w:rsidP="008F4048">
                  <w:pPr>
                    <w:rPr>
                      <w:sz w:val="16"/>
                      <w:szCs w:val="16"/>
                    </w:rPr>
                  </w:pPr>
                </w:p>
                <w:p w:rsidR="008F4048" w:rsidRPr="00462EB0" w:rsidRDefault="008F4048" w:rsidP="008F4048">
                  <w:pPr>
                    <w:rPr>
                      <w:sz w:val="16"/>
                      <w:szCs w:val="16"/>
                    </w:rPr>
                  </w:pPr>
                  <w:r w:rsidRPr="00857CEE">
                    <w:rPr>
                      <w:sz w:val="16"/>
                      <w:szCs w:val="16"/>
                    </w:rPr>
                    <w:t xml:space="preserve">Transport Museum, </w:t>
                  </w:r>
                  <w:proofErr w:type="spellStart"/>
                  <w:r w:rsidRPr="00857CEE">
                    <w:rPr>
                      <w:sz w:val="16"/>
                      <w:szCs w:val="16"/>
                    </w:rPr>
                    <w:t>Gaydon</w:t>
                  </w:r>
                  <w:proofErr w:type="spellEnd"/>
                </w:p>
              </w:tc>
            </w:tr>
            <w:tr w:rsidR="008F4048" w:rsidRPr="006E45E1" w:rsidTr="0037402D">
              <w:trPr>
                <w:gridAfter w:val="1"/>
                <w:wAfter w:w="20" w:type="dxa"/>
                <w:trHeight w:val="1045"/>
              </w:trPr>
              <w:tc>
                <w:tcPr>
                  <w:tcW w:w="1639" w:type="dxa"/>
                </w:tcPr>
                <w:p w:rsidR="008F4048" w:rsidRPr="004D6DD4" w:rsidRDefault="008F4048" w:rsidP="008F4048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Grammar</w:t>
                  </w:r>
                </w:p>
              </w:tc>
              <w:tc>
                <w:tcPr>
                  <w:tcW w:w="7530" w:type="dxa"/>
                  <w:gridSpan w:val="5"/>
                </w:tcPr>
                <w:p w:rsidR="008F4048" w:rsidRPr="00A41E52" w:rsidRDefault="008F4048" w:rsidP="008F4048">
                  <w:pPr>
                    <w:rPr>
                      <w:sz w:val="14"/>
                      <w:szCs w:val="16"/>
                    </w:rPr>
                  </w:pPr>
                  <w:r w:rsidRPr="00A41E52">
                    <w:rPr>
                      <w:sz w:val="14"/>
                      <w:szCs w:val="16"/>
                    </w:rPr>
                    <w:t>Groups of 3</w:t>
                  </w:r>
                  <w:proofErr w:type="gramStart"/>
                  <w:r>
                    <w:rPr>
                      <w:sz w:val="14"/>
                      <w:szCs w:val="16"/>
                    </w:rPr>
                    <w:t xml:space="preserve">,  </w:t>
                  </w:r>
                  <w:r w:rsidRPr="00A41E52">
                    <w:rPr>
                      <w:sz w:val="14"/>
                      <w:szCs w:val="16"/>
                    </w:rPr>
                    <w:t>Rhetorical</w:t>
                  </w:r>
                  <w:proofErr w:type="gramEnd"/>
                  <w:r w:rsidRPr="00A41E52">
                    <w:rPr>
                      <w:sz w:val="14"/>
                      <w:szCs w:val="16"/>
                    </w:rPr>
                    <w:t xml:space="preserve"> questions</w:t>
                  </w:r>
                  <w:r>
                    <w:rPr>
                      <w:sz w:val="14"/>
                      <w:szCs w:val="16"/>
                    </w:rPr>
                    <w:t xml:space="preserve">. </w:t>
                  </w:r>
                  <w:r w:rsidRPr="00A41E52">
                    <w:rPr>
                      <w:sz w:val="14"/>
                      <w:szCs w:val="16"/>
                    </w:rPr>
                    <w:t>Superlatives</w:t>
                  </w:r>
                  <w:r>
                    <w:rPr>
                      <w:sz w:val="14"/>
                      <w:szCs w:val="16"/>
                    </w:rPr>
                    <w:t xml:space="preserve">, </w:t>
                  </w:r>
                  <w:r w:rsidRPr="00A41E52">
                    <w:rPr>
                      <w:sz w:val="14"/>
                      <w:szCs w:val="16"/>
                    </w:rPr>
                    <w:t>Emotive language</w:t>
                  </w:r>
                </w:p>
                <w:p w:rsidR="008F4048" w:rsidRPr="00A41E52" w:rsidRDefault="008F4048" w:rsidP="008F4048">
                  <w:pPr>
                    <w:rPr>
                      <w:sz w:val="14"/>
                      <w:szCs w:val="16"/>
                    </w:rPr>
                  </w:pPr>
                  <w:r w:rsidRPr="00A41E52">
                    <w:rPr>
                      <w:sz w:val="14"/>
                      <w:szCs w:val="16"/>
                    </w:rPr>
                    <w:t>Short sentences</w:t>
                  </w:r>
                  <w:r>
                    <w:rPr>
                      <w:sz w:val="14"/>
                      <w:szCs w:val="16"/>
                    </w:rPr>
                    <w:t xml:space="preserve">, </w:t>
                  </w:r>
                  <w:r w:rsidRPr="00A41E52">
                    <w:rPr>
                      <w:sz w:val="14"/>
                      <w:szCs w:val="16"/>
                    </w:rPr>
                    <w:t>Dialogue</w:t>
                  </w:r>
                </w:p>
                <w:p w:rsidR="008F4048" w:rsidRPr="00A41E52" w:rsidRDefault="008F4048" w:rsidP="008F4048">
                  <w:pPr>
                    <w:rPr>
                      <w:sz w:val="14"/>
                      <w:szCs w:val="16"/>
                    </w:rPr>
                  </w:pPr>
                  <w:r w:rsidRPr="00A41E52">
                    <w:rPr>
                      <w:sz w:val="14"/>
                      <w:szCs w:val="16"/>
                    </w:rPr>
                    <w:t>Similes/metaphor</w:t>
                  </w:r>
                </w:p>
                <w:p w:rsidR="008F4048" w:rsidRPr="00A41E52" w:rsidRDefault="008F4048" w:rsidP="008F4048">
                  <w:pPr>
                    <w:rPr>
                      <w:bCs/>
                      <w:sz w:val="14"/>
                      <w:szCs w:val="16"/>
                    </w:rPr>
                  </w:pPr>
                  <w:r>
                    <w:rPr>
                      <w:bCs/>
                      <w:sz w:val="14"/>
                      <w:szCs w:val="16"/>
                    </w:rPr>
                    <w:t>R</w:t>
                  </w:r>
                  <w:r w:rsidRPr="00A41E52">
                    <w:rPr>
                      <w:bCs/>
                      <w:sz w:val="14"/>
                      <w:szCs w:val="16"/>
                    </w:rPr>
                    <w:t>epetition to persuade</w:t>
                  </w:r>
                </w:p>
                <w:p w:rsidR="008F4048" w:rsidRDefault="008F4048" w:rsidP="008F4048">
                  <w:pPr>
                    <w:rPr>
                      <w:bCs/>
                      <w:sz w:val="14"/>
                      <w:szCs w:val="16"/>
                    </w:rPr>
                  </w:pPr>
                  <w:r w:rsidRPr="00A41E52">
                    <w:rPr>
                      <w:sz w:val="14"/>
                      <w:szCs w:val="16"/>
                    </w:rPr>
                    <w:t>Comparative and Superlative</w:t>
                  </w:r>
                  <w:r w:rsidRPr="00A41E52">
                    <w:rPr>
                      <w:b/>
                      <w:bCs/>
                      <w:sz w:val="14"/>
                      <w:szCs w:val="16"/>
                    </w:rPr>
                    <w:t xml:space="preserve"> </w:t>
                  </w:r>
                  <w:r w:rsidRPr="00A41E52">
                    <w:rPr>
                      <w:bCs/>
                      <w:sz w:val="14"/>
                      <w:szCs w:val="16"/>
                    </w:rPr>
                    <w:t>adjectives</w:t>
                  </w:r>
                </w:p>
                <w:p w:rsidR="008F4048" w:rsidRPr="006E45E1" w:rsidRDefault="008F4048" w:rsidP="008F4048">
                  <w:pPr>
                    <w:rPr>
                      <w:bCs/>
                      <w:sz w:val="14"/>
                      <w:szCs w:val="16"/>
                    </w:rPr>
                  </w:pPr>
                  <w:r w:rsidRPr="006E45E1">
                    <w:rPr>
                      <w:bCs/>
                      <w:sz w:val="14"/>
                      <w:szCs w:val="16"/>
                    </w:rPr>
                    <w:t>Correctly punctuated fronted adverbials, paragraphs around a theme, apostrophe for possession</w:t>
                  </w:r>
                </w:p>
              </w:tc>
            </w:tr>
            <w:tr w:rsidR="008F4048" w:rsidRPr="002B7725" w:rsidTr="0037402D">
              <w:trPr>
                <w:gridAfter w:val="1"/>
                <w:wAfter w:w="20" w:type="dxa"/>
                <w:trHeight w:val="510"/>
              </w:trPr>
              <w:tc>
                <w:tcPr>
                  <w:tcW w:w="1639" w:type="dxa"/>
                </w:tcPr>
                <w:p w:rsidR="008F4048" w:rsidRPr="004D6DD4" w:rsidRDefault="008F4048" w:rsidP="008F4048">
                  <w:pPr>
                    <w:rPr>
                      <w:b/>
                      <w:sz w:val="14"/>
                      <w:szCs w:val="16"/>
                    </w:rPr>
                  </w:pPr>
                  <w:r w:rsidRPr="004D6DD4">
                    <w:rPr>
                      <w:b/>
                      <w:sz w:val="14"/>
                      <w:szCs w:val="16"/>
                    </w:rPr>
                    <w:t>Punctuation</w:t>
                  </w:r>
                </w:p>
              </w:tc>
              <w:tc>
                <w:tcPr>
                  <w:tcW w:w="7530" w:type="dxa"/>
                  <w:gridSpan w:val="5"/>
                </w:tcPr>
                <w:p w:rsidR="008F4048" w:rsidRPr="00A41E52" w:rsidRDefault="008F4048" w:rsidP="008F4048">
                  <w:pPr>
                    <w:rPr>
                      <w:bCs/>
                      <w:sz w:val="14"/>
                      <w:szCs w:val="16"/>
                    </w:rPr>
                  </w:pPr>
                  <w:r w:rsidRPr="00A41E52">
                    <w:rPr>
                      <w:bCs/>
                      <w:sz w:val="14"/>
                      <w:szCs w:val="16"/>
                    </w:rPr>
                    <w:t>Apostrophes to mark singular and plural possession</w:t>
                  </w:r>
                </w:p>
                <w:p w:rsidR="008F4048" w:rsidRPr="002B7725" w:rsidRDefault="008F4048" w:rsidP="008F4048">
                  <w:pPr>
                    <w:rPr>
                      <w:sz w:val="14"/>
                      <w:szCs w:val="16"/>
                    </w:rPr>
                  </w:pPr>
                  <w:r w:rsidRPr="00A41E52">
                    <w:rPr>
                      <w:sz w:val="14"/>
                      <w:szCs w:val="16"/>
                    </w:rPr>
                    <w:t>Full punctuation for direct speech: Each new speaker on a new line Comma between direct speech and reporting clause</w:t>
                  </w:r>
                </w:p>
              </w:tc>
            </w:tr>
            <w:tr w:rsidR="008F4048" w:rsidRPr="00387FF3" w:rsidTr="0037402D">
              <w:trPr>
                <w:gridAfter w:val="1"/>
                <w:wAfter w:w="20" w:type="dxa"/>
                <w:trHeight w:val="210"/>
              </w:trPr>
              <w:tc>
                <w:tcPr>
                  <w:tcW w:w="1639" w:type="dxa"/>
                </w:tcPr>
                <w:p w:rsidR="008F4048" w:rsidRPr="004D6DD4" w:rsidRDefault="008F4048" w:rsidP="008F4048">
                  <w:pPr>
                    <w:rPr>
                      <w:b/>
                      <w:sz w:val="14"/>
                      <w:szCs w:val="16"/>
                    </w:rPr>
                  </w:pPr>
                  <w:r>
                    <w:rPr>
                      <w:b/>
                      <w:sz w:val="14"/>
                      <w:szCs w:val="16"/>
                    </w:rPr>
                    <w:t>Spellings</w:t>
                  </w:r>
                </w:p>
              </w:tc>
              <w:tc>
                <w:tcPr>
                  <w:tcW w:w="7530" w:type="dxa"/>
                  <w:gridSpan w:val="5"/>
                </w:tcPr>
                <w:p w:rsidR="008F4048" w:rsidRPr="00A41E52" w:rsidRDefault="008F4048" w:rsidP="008F4048">
                  <w:pPr>
                    <w:rPr>
                      <w:sz w:val="14"/>
                      <w:szCs w:val="16"/>
                    </w:rPr>
                  </w:pPr>
                  <w:r w:rsidRPr="00A41E52">
                    <w:rPr>
                      <w:sz w:val="14"/>
                      <w:szCs w:val="16"/>
                    </w:rPr>
                    <w:t>Summer 1 and 2 Purple Mash spelling scheme</w:t>
                  </w:r>
                </w:p>
                <w:p w:rsidR="008F4048" w:rsidRPr="00387FF3" w:rsidRDefault="008F4048" w:rsidP="008F4048">
                  <w:pPr>
                    <w:rPr>
                      <w:sz w:val="14"/>
                      <w:szCs w:val="16"/>
                    </w:rPr>
                  </w:pPr>
                </w:p>
              </w:tc>
            </w:tr>
          </w:tbl>
          <w:p w:rsidR="008F4048" w:rsidRDefault="008F4048" w:rsidP="008F4048"/>
        </w:tc>
        <w:tc>
          <w:tcPr>
            <w:tcW w:w="5432" w:type="dxa"/>
            <w:gridSpan w:val="5"/>
          </w:tcPr>
          <w:p w:rsidR="008F4048" w:rsidRPr="005D1352" w:rsidRDefault="008F4048" w:rsidP="008F4048">
            <w:pPr>
              <w:rPr>
                <w:b/>
                <w:sz w:val="16"/>
                <w:szCs w:val="16"/>
              </w:rPr>
            </w:pPr>
            <w:r w:rsidRPr="005D1352">
              <w:rPr>
                <w:b/>
                <w:sz w:val="16"/>
                <w:szCs w:val="16"/>
              </w:rPr>
              <w:lastRenderedPageBreak/>
              <w:t>Measurement – Money</w:t>
            </w:r>
          </w:p>
          <w:p w:rsidR="008F4048" w:rsidRPr="005D1352" w:rsidRDefault="008F4048" w:rsidP="008F4048">
            <w:pPr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Write money using decimals</w:t>
            </w:r>
          </w:p>
          <w:p w:rsidR="008F4048" w:rsidRPr="005D1352" w:rsidRDefault="008F4048" w:rsidP="008F4048">
            <w:pPr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Convert between pounds and pence</w:t>
            </w:r>
          </w:p>
          <w:p w:rsidR="008F4048" w:rsidRPr="005D1352" w:rsidRDefault="008F4048" w:rsidP="008F4048">
            <w:pPr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Compare amounts of money</w:t>
            </w:r>
          </w:p>
          <w:p w:rsidR="008F4048" w:rsidRPr="005D1352" w:rsidRDefault="008F4048" w:rsidP="008F4048">
            <w:pPr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Estimate with money</w:t>
            </w:r>
          </w:p>
          <w:p w:rsidR="008F4048" w:rsidRPr="005D1352" w:rsidRDefault="008F4048" w:rsidP="008F4048">
            <w:pPr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Calculate with money</w:t>
            </w:r>
          </w:p>
          <w:p w:rsidR="008F4048" w:rsidRPr="005D1352" w:rsidRDefault="008F4048" w:rsidP="008F4048">
            <w:pPr>
              <w:rPr>
                <w:b/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Solve problems with money</w:t>
            </w:r>
          </w:p>
          <w:p w:rsidR="008F4048" w:rsidRPr="005D1352" w:rsidRDefault="008F4048" w:rsidP="008F4048">
            <w:pPr>
              <w:tabs>
                <w:tab w:val="left" w:pos="976"/>
              </w:tabs>
              <w:rPr>
                <w:sz w:val="16"/>
                <w:szCs w:val="16"/>
              </w:rPr>
            </w:pPr>
            <w:r w:rsidRPr="005D1352">
              <w:rPr>
                <w:b/>
                <w:sz w:val="16"/>
                <w:szCs w:val="16"/>
              </w:rPr>
              <w:tab/>
            </w:r>
            <w:r w:rsidRPr="005D1352">
              <w:rPr>
                <w:sz w:val="16"/>
                <w:szCs w:val="16"/>
              </w:rPr>
              <w:tab/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b/>
                <w:sz w:val="16"/>
                <w:szCs w:val="16"/>
              </w:rPr>
            </w:pPr>
            <w:r w:rsidRPr="005D1352">
              <w:rPr>
                <w:b/>
                <w:sz w:val="16"/>
                <w:szCs w:val="16"/>
              </w:rPr>
              <w:t>Measurement – Time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Years, months, weeks and days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Hours, minutes and seconds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Convert between analogue and digital times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Convert to the 24-hour clock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Convert from the 24-hour clock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</w:p>
          <w:p w:rsidR="008F4048" w:rsidRPr="005D1352" w:rsidRDefault="008F4048" w:rsidP="008F4048">
            <w:pPr>
              <w:tabs>
                <w:tab w:val="left" w:pos="903"/>
              </w:tabs>
              <w:rPr>
                <w:b/>
                <w:sz w:val="16"/>
                <w:szCs w:val="16"/>
              </w:rPr>
            </w:pPr>
            <w:r w:rsidRPr="005D1352">
              <w:rPr>
                <w:b/>
                <w:sz w:val="16"/>
                <w:szCs w:val="16"/>
              </w:rPr>
              <w:t>Geometry – Shape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Understand angles as turns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Identify angles</w:t>
            </w:r>
          </w:p>
          <w:p w:rsidR="008F4048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Compare and order</w:t>
            </w:r>
            <w:r>
              <w:rPr>
                <w:sz w:val="16"/>
                <w:szCs w:val="16"/>
              </w:rPr>
              <w:t xml:space="preserve"> angles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Triangles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Quadrilaterals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Polygons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Lines of symmetry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Complete a symmetric figure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</w:p>
          <w:p w:rsidR="008F4048" w:rsidRPr="005D1352" w:rsidRDefault="008F4048" w:rsidP="008F4048">
            <w:pPr>
              <w:tabs>
                <w:tab w:val="left" w:pos="903"/>
              </w:tabs>
              <w:rPr>
                <w:b/>
                <w:sz w:val="16"/>
                <w:szCs w:val="16"/>
              </w:rPr>
            </w:pPr>
            <w:r w:rsidRPr="005D1352">
              <w:rPr>
                <w:b/>
                <w:sz w:val="16"/>
                <w:szCs w:val="16"/>
              </w:rPr>
              <w:t>Statistics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Interpret charts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Comparison, sum and difference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Interpret line graphs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Draw line graphs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</w:p>
          <w:p w:rsidR="008F4048" w:rsidRPr="005D1352" w:rsidRDefault="008F4048" w:rsidP="008F4048">
            <w:pPr>
              <w:tabs>
                <w:tab w:val="left" w:pos="903"/>
              </w:tabs>
              <w:rPr>
                <w:b/>
                <w:sz w:val="16"/>
                <w:szCs w:val="16"/>
              </w:rPr>
            </w:pPr>
            <w:r w:rsidRPr="005D1352">
              <w:rPr>
                <w:b/>
                <w:sz w:val="16"/>
                <w:szCs w:val="16"/>
              </w:rPr>
              <w:t>Geometry – Position and Direction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Describe position using coordinates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Plot coordinates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Draw 2-D shapes on a grid</w:t>
            </w:r>
          </w:p>
          <w:p w:rsidR="008F4048" w:rsidRPr="005D1352" w:rsidRDefault="008F4048" w:rsidP="008F4048">
            <w:pPr>
              <w:tabs>
                <w:tab w:val="left" w:pos="903"/>
              </w:tabs>
              <w:rPr>
                <w:sz w:val="16"/>
                <w:szCs w:val="16"/>
              </w:rPr>
            </w:pPr>
            <w:r w:rsidRPr="005D1352">
              <w:rPr>
                <w:sz w:val="16"/>
                <w:szCs w:val="16"/>
              </w:rPr>
              <w:t>Translate on a grid</w:t>
            </w:r>
          </w:p>
          <w:p w:rsidR="008F4048" w:rsidRDefault="008F4048" w:rsidP="008F4048">
            <w:r w:rsidRPr="005D1352">
              <w:rPr>
                <w:sz w:val="16"/>
                <w:szCs w:val="16"/>
              </w:rPr>
              <w:t>Describe translation on a grid</w:t>
            </w:r>
          </w:p>
        </w:tc>
      </w:tr>
    </w:tbl>
    <w:p w:rsidR="00FF7225" w:rsidRDefault="008F4048"/>
    <w:sectPr w:rsidR="00FF7225" w:rsidSect="006473E0">
      <w:pgSz w:w="16838" w:h="11906" w:orient="landscape"/>
      <w:pgMar w:top="397" w:right="567" w:bottom="39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084F70"/>
    <w:multiLevelType w:val="hybridMultilevel"/>
    <w:tmpl w:val="27B4B1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4D4"/>
    <w:rsid w:val="000200CE"/>
    <w:rsid w:val="00054424"/>
    <w:rsid w:val="000854BC"/>
    <w:rsid w:val="000A18BD"/>
    <w:rsid w:val="000B04D4"/>
    <w:rsid w:val="000F533F"/>
    <w:rsid w:val="001034AE"/>
    <w:rsid w:val="00125B89"/>
    <w:rsid w:val="00130A97"/>
    <w:rsid w:val="00155EEB"/>
    <w:rsid w:val="001630DA"/>
    <w:rsid w:val="0016628E"/>
    <w:rsid w:val="00170DEE"/>
    <w:rsid w:val="00173431"/>
    <w:rsid w:val="00183D43"/>
    <w:rsid w:val="0018454D"/>
    <w:rsid w:val="00193581"/>
    <w:rsid w:val="001D40D5"/>
    <w:rsid w:val="00245C2F"/>
    <w:rsid w:val="00324D52"/>
    <w:rsid w:val="00346FCE"/>
    <w:rsid w:val="0037402D"/>
    <w:rsid w:val="00377C0A"/>
    <w:rsid w:val="003E0CED"/>
    <w:rsid w:val="003F4060"/>
    <w:rsid w:val="00424560"/>
    <w:rsid w:val="00453328"/>
    <w:rsid w:val="00456E53"/>
    <w:rsid w:val="004831E8"/>
    <w:rsid w:val="004E6EA7"/>
    <w:rsid w:val="005724BB"/>
    <w:rsid w:val="00601EC4"/>
    <w:rsid w:val="006473E0"/>
    <w:rsid w:val="00693F95"/>
    <w:rsid w:val="006B789F"/>
    <w:rsid w:val="006E6CE1"/>
    <w:rsid w:val="00710F28"/>
    <w:rsid w:val="00724E3C"/>
    <w:rsid w:val="007328C5"/>
    <w:rsid w:val="00757208"/>
    <w:rsid w:val="00771343"/>
    <w:rsid w:val="007D12B4"/>
    <w:rsid w:val="00803B82"/>
    <w:rsid w:val="008345C5"/>
    <w:rsid w:val="00835670"/>
    <w:rsid w:val="008A09C1"/>
    <w:rsid w:val="008A1865"/>
    <w:rsid w:val="008F4048"/>
    <w:rsid w:val="00914EDF"/>
    <w:rsid w:val="0091735B"/>
    <w:rsid w:val="00927C05"/>
    <w:rsid w:val="00983D89"/>
    <w:rsid w:val="0099048C"/>
    <w:rsid w:val="00993C0E"/>
    <w:rsid w:val="00995A10"/>
    <w:rsid w:val="009B3829"/>
    <w:rsid w:val="009E5EE9"/>
    <w:rsid w:val="009F4CAE"/>
    <w:rsid w:val="00A04C5D"/>
    <w:rsid w:val="00A23E3B"/>
    <w:rsid w:val="00A50FB1"/>
    <w:rsid w:val="00A97CC8"/>
    <w:rsid w:val="00AB38B4"/>
    <w:rsid w:val="00AF5F6D"/>
    <w:rsid w:val="00B230A9"/>
    <w:rsid w:val="00B3679D"/>
    <w:rsid w:val="00B7357F"/>
    <w:rsid w:val="00BE2A22"/>
    <w:rsid w:val="00BF1F87"/>
    <w:rsid w:val="00BF702C"/>
    <w:rsid w:val="00C03AA6"/>
    <w:rsid w:val="00C11462"/>
    <w:rsid w:val="00C21637"/>
    <w:rsid w:val="00C806D1"/>
    <w:rsid w:val="00CA2716"/>
    <w:rsid w:val="00CA52B2"/>
    <w:rsid w:val="00CC6E52"/>
    <w:rsid w:val="00CE300C"/>
    <w:rsid w:val="00D100CC"/>
    <w:rsid w:val="00D27BB1"/>
    <w:rsid w:val="00D84644"/>
    <w:rsid w:val="00D96FB1"/>
    <w:rsid w:val="00E63596"/>
    <w:rsid w:val="00EB61F3"/>
    <w:rsid w:val="00F04E01"/>
    <w:rsid w:val="00F12A0C"/>
    <w:rsid w:val="00F511E5"/>
    <w:rsid w:val="00F70B3E"/>
    <w:rsid w:val="00FA30B1"/>
    <w:rsid w:val="00FC1DF5"/>
    <w:rsid w:val="00FC1F19"/>
    <w:rsid w:val="00FD21ED"/>
    <w:rsid w:val="00FE2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74AB5"/>
  <w15:docId w15:val="{AA9F71C2-E8E6-43E2-8CC3-103D58C7B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4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0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7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4AE"/>
    <w:rPr>
      <w:rFonts w:ascii="Tahoma" w:hAnsi="Tahoma" w:cs="Tahoma"/>
      <w:sz w:val="16"/>
      <w:szCs w:val="16"/>
    </w:rPr>
  </w:style>
  <w:style w:type="paragraph" w:styleId="NoSpacing">
    <w:name w:val="No Spacing"/>
    <w:rsid w:val="009E5EE9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1164</Words>
  <Characters>6639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 Rudd</cp:lastModifiedBy>
  <cp:revision>30</cp:revision>
  <dcterms:created xsi:type="dcterms:W3CDTF">2024-05-27T11:35:00Z</dcterms:created>
  <dcterms:modified xsi:type="dcterms:W3CDTF">2026-07-10T08:58:00Z</dcterms:modified>
</cp:coreProperties>
</file>